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80406" w14:textId="7127E01B" w:rsidR="00EF3504" w:rsidRPr="0052034F" w:rsidRDefault="00E0502B" w:rsidP="0049619C">
      <w:pPr>
        <w:pBdr>
          <w:bottom w:val="single" w:sz="12" w:space="1" w:color="auto"/>
        </w:pBdr>
        <w:shd w:val="clear" w:color="auto" w:fill="FFFFFF"/>
        <w:jc w:val="center"/>
        <w:outlineLvl w:val="0"/>
        <w:rPr>
          <w:rFonts w:ascii="Times New Roman" w:eastAsia="Times New Roman" w:hAnsi="Times New Roman"/>
          <w:b/>
          <w:bCs/>
        </w:rPr>
      </w:pPr>
      <w:bookmarkStart w:id="0" w:name="bookmark3"/>
      <w:bookmarkStart w:id="1" w:name="bookmark4"/>
      <w:bookmarkStart w:id="2" w:name="bookmark5"/>
      <w:r>
        <w:rPr>
          <w:rFonts w:ascii="Times New Roman" w:hAnsi="Times New Roman"/>
          <w:b/>
          <w:bCs/>
        </w:rPr>
        <w:t>NAINI PAPERS LIMITED</w:t>
      </w:r>
    </w:p>
    <w:p w14:paraId="31C6479D" w14:textId="56196B65" w:rsidR="00944BF3" w:rsidRDefault="00EF3504" w:rsidP="00EF3504">
      <w:pPr>
        <w:jc w:val="center"/>
        <w:rPr>
          <w:rFonts w:ascii="Times New Roman" w:hAnsi="Times New Roman" w:cs="Times New Roman"/>
          <w:b/>
        </w:rPr>
      </w:pPr>
      <w:r>
        <w:rPr>
          <w:rFonts w:ascii="Times New Roman" w:hAnsi="Times New Roman" w:cs="Times New Roman"/>
          <w:b/>
        </w:rPr>
        <w:t>CODE OF CONDUCT FOR BOARD OF DIRECTORS, KEY MANAGERIAL PERSONNEL AND MEMBERS OF SENIOR MANAGEMENT</w:t>
      </w:r>
    </w:p>
    <w:p w14:paraId="2981AB91" w14:textId="77777777" w:rsidR="00EF3504" w:rsidRPr="00EF3504" w:rsidRDefault="00EF3504" w:rsidP="00EF3504">
      <w:pPr>
        <w:jc w:val="center"/>
        <w:rPr>
          <w:rFonts w:ascii="Times New Roman" w:hAnsi="Times New Roman" w:cs="Times New Roman"/>
          <w:b/>
        </w:rPr>
      </w:pPr>
    </w:p>
    <w:p w14:paraId="4E0E76A0" w14:textId="77777777" w:rsidR="0051500C" w:rsidRPr="00EF3504" w:rsidRDefault="0051500C" w:rsidP="00EF3504">
      <w:pPr>
        <w:pStyle w:val="Heading1"/>
        <w:jc w:val="left"/>
        <w:rPr>
          <w:rFonts w:ascii="Times New Roman" w:hAnsi="Times New Roman" w:cs="Times New Roman"/>
          <w:sz w:val="24"/>
          <w:szCs w:val="24"/>
        </w:rPr>
      </w:pPr>
      <w:bookmarkStart w:id="3" w:name="_Toc152787716"/>
      <w:bookmarkStart w:id="4" w:name="_Toc199180516"/>
      <w:bookmarkStart w:id="5" w:name="bookmark10"/>
      <w:bookmarkStart w:id="6" w:name="bookmark12"/>
      <w:bookmarkStart w:id="7" w:name="bookmark9"/>
      <w:bookmarkEnd w:id="0"/>
      <w:bookmarkEnd w:id="1"/>
      <w:bookmarkEnd w:id="2"/>
      <w:r w:rsidRPr="00EF3504">
        <w:rPr>
          <w:rFonts w:ascii="Times New Roman" w:hAnsi="Times New Roman" w:cs="Times New Roman"/>
          <w:sz w:val="24"/>
          <w:szCs w:val="24"/>
        </w:rPr>
        <w:t>DEFINITIONS AND INTERPRETATION</w:t>
      </w:r>
      <w:bookmarkEnd w:id="3"/>
      <w:bookmarkEnd w:id="4"/>
    </w:p>
    <w:p w14:paraId="728E187C" w14:textId="77777777" w:rsidR="0051500C" w:rsidRPr="00EF3504" w:rsidRDefault="0051500C" w:rsidP="00E45715">
      <w:pPr>
        <w:rPr>
          <w:rFonts w:ascii="Times New Roman" w:hAnsi="Times New Roman" w:cs="Times New Roman"/>
        </w:rPr>
      </w:pPr>
    </w:p>
    <w:p w14:paraId="16AA6A18" w14:textId="00591B61" w:rsidR="0051500C" w:rsidRPr="00EF3504" w:rsidRDefault="005F2534" w:rsidP="009B7780">
      <w:pPr>
        <w:pStyle w:val="Heading2"/>
        <w:rPr>
          <w:rFonts w:ascii="Times New Roman" w:hAnsi="Times New Roman" w:cs="Times New Roman"/>
          <w:sz w:val="24"/>
          <w:szCs w:val="24"/>
        </w:rPr>
      </w:pPr>
      <w:bookmarkStart w:id="8" w:name="bookmark19"/>
      <w:bookmarkStart w:id="9" w:name="bookmark20"/>
      <w:bookmarkStart w:id="10" w:name="bookmark22"/>
      <w:bookmarkStart w:id="11" w:name="_Toc199180517"/>
      <w:r w:rsidRPr="00EF3504">
        <w:rPr>
          <w:rFonts w:ascii="Times New Roman" w:hAnsi="Times New Roman" w:cs="Times New Roman"/>
          <w:sz w:val="24"/>
          <w:szCs w:val="24"/>
        </w:rPr>
        <w:t>Definitions</w:t>
      </w:r>
      <w:bookmarkEnd w:id="8"/>
      <w:bookmarkEnd w:id="9"/>
      <w:bookmarkEnd w:id="10"/>
      <w:bookmarkEnd w:id="11"/>
    </w:p>
    <w:p w14:paraId="5A5BA409" w14:textId="60D941F6" w:rsidR="00465074" w:rsidRPr="00EF3504" w:rsidRDefault="00465074" w:rsidP="00046818">
      <w:pPr>
        <w:pStyle w:val="BodyText"/>
        <w:tabs>
          <w:tab w:val="left" w:pos="911"/>
        </w:tabs>
        <w:spacing w:line="240" w:lineRule="auto"/>
        <w:ind w:left="740"/>
        <w:jc w:val="both"/>
      </w:pPr>
      <w:r w:rsidRPr="00EF3504">
        <w:rPr>
          <w:b/>
          <w:bCs/>
        </w:rPr>
        <w:t xml:space="preserve">“Applicable Laws” </w:t>
      </w:r>
      <w:r w:rsidR="0017617D" w:rsidRPr="00EF3504">
        <w:t xml:space="preserve">shall mean </w:t>
      </w:r>
      <w:r w:rsidRPr="00EF3504">
        <w:t>the Companies Act, 2013 and Rules made thereunder, the Securities and Exchange Board of India (Listing Obligations and Disclosure Requirements) Regulations, 2015 together with the circulars issued thereunder</w:t>
      </w:r>
      <w:r w:rsidR="00C56FBD" w:rsidRPr="00EF3504">
        <w:t>,</w:t>
      </w:r>
      <w:r w:rsidRPr="00EF3504">
        <w:t xml:space="preserve"> as amended from time to time and such other act, rules or regulations which deal with the </w:t>
      </w:r>
      <w:r w:rsidR="00C56FBD" w:rsidRPr="00EF3504">
        <w:t xml:space="preserve">code of conduct for Board </w:t>
      </w:r>
      <w:r w:rsidR="00EF3504">
        <w:t>m</w:t>
      </w:r>
      <w:r w:rsidR="00C56FBD" w:rsidRPr="00EF3504">
        <w:t xml:space="preserve">embers, Key Managerial Personnel, and </w:t>
      </w:r>
      <w:r w:rsidR="00EF3504">
        <w:t xml:space="preserve">members of </w:t>
      </w:r>
      <w:r w:rsidR="00C56FBD" w:rsidRPr="00EF3504">
        <w:t>Senior Management</w:t>
      </w:r>
      <w:r w:rsidR="00C94909" w:rsidRPr="00EF3504">
        <w:t xml:space="preserve"> </w:t>
      </w:r>
      <w:r w:rsidR="00B51D17" w:rsidRPr="00EF3504">
        <w:t>of a company listed in India</w:t>
      </w:r>
      <w:r w:rsidR="00C108EF">
        <w:t>;</w:t>
      </w:r>
    </w:p>
    <w:p w14:paraId="13F3811E" w14:textId="6FF516A8" w:rsidR="00465074" w:rsidRPr="00EF3504" w:rsidRDefault="00465074" w:rsidP="00046818">
      <w:pPr>
        <w:pStyle w:val="BodyText"/>
        <w:tabs>
          <w:tab w:val="left" w:pos="911"/>
        </w:tabs>
        <w:spacing w:line="240" w:lineRule="auto"/>
        <w:ind w:left="740"/>
        <w:jc w:val="both"/>
      </w:pPr>
      <w:r w:rsidRPr="00EF3504">
        <w:rPr>
          <w:b/>
          <w:bCs/>
        </w:rPr>
        <w:t xml:space="preserve">“Board” </w:t>
      </w:r>
      <w:r w:rsidRPr="00EF3504">
        <w:t>or</w:t>
      </w:r>
      <w:r w:rsidRPr="00EF3504">
        <w:rPr>
          <w:b/>
          <w:bCs/>
        </w:rPr>
        <w:t xml:space="preserve"> “Board of Directors” </w:t>
      </w:r>
      <w:r w:rsidR="0017617D" w:rsidRPr="00EF3504">
        <w:t xml:space="preserve">shall mean </w:t>
      </w:r>
      <w:r w:rsidRPr="00EF3504">
        <w:t xml:space="preserve">the </w:t>
      </w:r>
      <w:r w:rsidR="0017617D" w:rsidRPr="00EF3504">
        <w:t>b</w:t>
      </w:r>
      <w:r w:rsidRPr="00EF3504">
        <w:t xml:space="preserve">oard of </w:t>
      </w:r>
      <w:r w:rsidR="0017617D" w:rsidRPr="00EF3504">
        <w:t>d</w:t>
      </w:r>
      <w:r w:rsidRPr="00EF3504">
        <w:t xml:space="preserve">irectors of the </w:t>
      </w:r>
      <w:proofErr w:type="gramStart"/>
      <w:r w:rsidRPr="00EF3504">
        <w:t>Company</w:t>
      </w:r>
      <w:r w:rsidR="00C108EF">
        <w:t>;</w:t>
      </w:r>
      <w:proofErr w:type="gramEnd"/>
    </w:p>
    <w:p w14:paraId="3797D401" w14:textId="07B4B23D" w:rsidR="00465074" w:rsidRPr="00EF3504" w:rsidRDefault="00465074" w:rsidP="00046818">
      <w:pPr>
        <w:pStyle w:val="BodyText"/>
        <w:tabs>
          <w:tab w:val="left" w:pos="911"/>
        </w:tabs>
        <w:spacing w:line="240" w:lineRule="auto"/>
        <w:ind w:left="740"/>
        <w:jc w:val="both"/>
      </w:pPr>
      <w:r w:rsidRPr="00EF3504">
        <w:rPr>
          <w:b/>
          <w:bCs/>
        </w:rPr>
        <w:t xml:space="preserve">“Companies Act” </w:t>
      </w:r>
      <w:r w:rsidR="0017617D" w:rsidRPr="00EF3504">
        <w:t xml:space="preserve">shall mean </w:t>
      </w:r>
      <w:r w:rsidRPr="00EF3504">
        <w:t xml:space="preserve">the Companies Act, 2013, and rules and regulations issued thereunder, as amended from time to </w:t>
      </w:r>
      <w:proofErr w:type="gramStart"/>
      <w:r w:rsidRPr="00EF3504">
        <w:t>time</w:t>
      </w:r>
      <w:r w:rsidR="00C108EF">
        <w:t>;</w:t>
      </w:r>
      <w:proofErr w:type="gramEnd"/>
    </w:p>
    <w:p w14:paraId="516560A4" w14:textId="750E5563" w:rsidR="00465074" w:rsidRPr="00EF3504" w:rsidRDefault="00465074" w:rsidP="00046818">
      <w:pPr>
        <w:pStyle w:val="BodyText"/>
        <w:tabs>
          <w:tab w:val="left" w:pos="911"/>
        </w:tabs>
        <w:spacing w:line="240" w:lineRule="auto"/>
        <w:ind w:left="740"/>
        <w:jc w:val="both"/>
      </w:pPr>
      <w:r w:rsidRPr="00EF3504">
        <w:rPr>
          <w:b/>
          <w:bCs/>
        </w:rPr>
        <w:t>“Company”</w:t>
      </w:r>
      <w:r w:rsidRPr="00EF3504">
        <w:t xml:space="preserve"> </w:t>
      </w:r>
      <w:r w:rsidR="0017617D" w:rsidRPr="00EF3504">
        <w:t xml:space="preserve">shall mean </w:t>
      </w:r>
      <w:r w:rsidR="00E0502B" w:rsidRPr="00E0502B">
        <w:rPr>
          <w:bCs/>
        </w:rPr>
        <w:t xml:space="preserve">Naini Papers </w:t>
      </w:r>
      <w:proofErr w:type="gramStart"/>
      <w:r w:rsidR="00E0502B" w:rsidRPr="00E0502B">
        <w:rPr>
          <w:bCs/>
        </w:rPr>
        <w:t>Limited</w:t>
      </w:r>
      <w:r w:rsidR="00E0502B">
        <w:rPr>
          <w:bCs/>
        </w:rPr>
        <w:t>;</w:t>
      </w:r>
      <w:proofErr w:type="gramEnd"/>
    </w:p>
    <w:p w14:paraId="0742F26C" w14:textId="460FA314" w:rsidR="00D04C4E" w:rsidRPr="00EF3504" w:rsidRDefault="00D04C4E" w:rsidP="00046818">
      <w:pPr>
        <w:pStyle w:val="BodyText"/>
        <w:tabs>
          <w:tab w:val="left" w:pos="911"/>
        </w:tabs>
        <w:spacing w:line="240" w:lineRule="auto"/>
        <w:ind w:left="740"/>
        <w:jc w:val="both"/>
        <w:rPr>
          <w:b/>
          <w:bCs/>
        </w:rPr>
      </w:pPr>
      <w:r w:rsidRPr="00EF3504">
        <w:rPr>
          <w:b/>
          <w:bCs/>
        </w:rPr>
        <w:t xml:space="preserve">“Compliance Officer” </w:t>
      </w:r>
      <w:r w:rsidRPr="00EF3504">
        <w:t xml:space="preserve">shall mean the company secretary and compliance officer of the Company, unless a compliance officer is appointed specifically for this purpose, by the </w:t>
      </w:r>
      <w:proofErr w:type="gramStart"/>
      <w:r w:rsidRPr="00EF3504">
        <w:t>Board</w:t>
      </w:r>
      <w:r w:rsidR="00C108EF">
        <w:t>;</w:t>
      </w:r>
      <w:proofErr w:type="gramEnd"/>
      <w:r w:rsidRPr="00EF3504">
        <w:t xml:space="preserve"> </w:t>
      </w:r>
    </w:p>
    <w:p w14:paraId="37CFF9C3" w14:textId="2B9320DA" w:rsidR="008D7EAA" w:rsidRPr="00EF3504" w:rsidRDefault="008D7EAA" w:rsidP="00046818">
      <w:pPr>
        <w:pStyle w:val="BodyText"/>
        <w:tabs>
          <w:tab w:val="left" w:pos="911"/>
        </w:tabs>
        <w:spacing w:line="240" w:lineRule="auto"/>
        <w:ind w:left="740"/>
        <w:jc w:val="both"/>
      </w:pPr>
      <w:r w:rsidRPr="00EF3504">
        <w:rPr>
          <w:b/>
          <w:bCs/>
        </w:rPr>
        <w:t xml:space="preserve">“Directors and Employees” </w:t>
      </w:r>
      <w:r w:rsidR="0017617D" w:rsidRPr="00EF3504">
        <w:t>shall mean,</w:t>
      </w:r>
      <w:r w:rsidR="0017617D" w:rsidRPr="00EF3504">
        <w:rPr>
          <w:b/>
          <w:bCs/>
        </w:rPr>
        <w:t xml:space="preserve"> </w:t>
      </w:r>
      <w:r w:rsidRPr="00EF3504">
        <w:t>collectively</w:t>
      </w:r>
      <w:r w:rsidR="0017617D" w:rsidRPr="00EF3504">
        <w:t>,</w:t>
      </w:r>
      <w:r w:rsidRPr="00EF3504">
        <w:t xml:space="preserve"> the Directors, KMPs, and </w:t>
      </w:r>
      <w:r w:rsidR="002D2E57">
        <w:t>Senior Management</w:t>
      </w:r>
      <w:r w:rsidRPr="00EF3504">
        <w:t xml:space="preserve"> of the Company, to whom this Policy </w:t>
      </w:r>
      <w:proofErr w:type="gramStart"/>
      <w:r w:rsidRPr="00EF3504">
        <w:t>applies</w:t>
      </w:r>
      <w:r w:rsidR="00C108EF">
        <w:t>;</w:t>
      </w:r>
      <w:proofErr w:type="gramEnd"/>
    </w:p>
    <w:p w14:paraId="103424DC" w14:textId="4A0DB5C9" w:rsidR="0051500C" w:rsidRPr="00EF3504" w:rsidRDefault="0051500C" w:rsidP="00046818">
      <w:pPr>
        <w:pStyle w:val="BodyText"/>
        <w:tabs>
          <w:tab w:val="left" w:pos="911"/>
        </w:tabs>
        <w:spacing w:line="240" w:lineRule="auto"/>
        <w:ind w:left="740"/>
        <w:jc w:val="both"/>
      </w:pPr>
      <w:r w:rsidRPr="00EF3504">
        <w:rPr>
          <w:b/>
          <w:bCs/>
        </w:rPr>
        <w:t>“Directors”</w:t>
      </w:r>
      <w:r w:rsidRPr="00EF3504">
        <w:t xml:space="preserve"> </w:t>
      </w:r>
      <w:r w:rsidR="0017617D" w:rsidRPr="00EF3504">
        <w:t>shall mean, collectively, the directors</w:t>
      </w:r>
      <w:r w:rsidRPr="00EF3504">
        <w:t xml:space="preserve"> of the </w:t>
      </w:r>
      <w:proofErr w:type="gramStart"/>
      <w:r w:rsidRPr="00EF3504">
        <w:t>Company</w:t>
      </w:r>
      <w:r w:rsidR="00C108EF">
        <w:t>;</w:t>
      </w:r>
      <w:proofErr w:type="gramEnd"/>
    </w:p>
    <w:p w14:paraId="3B76D640" w14:textId="423998EC" w:rsidR="0051500C" w:rsidRPr="00EF3504" w:rsidRDefault="0051500C" w:rsidP="00046818">
      <w:pPr>
        <w:pStyle w:val="BodyText"/>
        <w:tabs>
          <w:tab w:val="left" w:pos="911"/>
        </w:tabs>
        <w:spacing w:line="240" w:lineRule="auto"/>
        <w:ind w:left="740"/>
        <w:jc w:val="both"/>
      </w:pPr>
      <w:bookmarkStart w:id="12" w:name="bookmark24"/>
      <w:bookmarkEnd w:id="12"/>
      <w:r w:rsidRPr="00EF3504">
        <w:t>“</w:t>
      </w:r>
      <w:r w:rsidRPr="00EF3504">
        <w:rPr>
          <w:b/>
          <w:bCs/>
        </w:rPr>
        <w:t>Key Managerial Personnel</w:t>
      </w:r>
      <w:r w:rsidR="00E45715" w:rsidRPr="00EF3504">
        <w:t>”</w:t>
      </w:r>
      <w:r w:rsidRPr="00EF3504">
        <w:rPr>
          <w:b/>
          <w:bCs/>
        </w:rPr>
        <w:t xml:space="preserve"> </w:t>
      </w:r>
      <w:r w:rsidRPr="00EF3504">
        <w:t>or</w:t>
      </w:r>
      <w:r w:rsidRPr="00EF3504">
        <w:rPr>
          <w:b/>
          <w:bCs/>
        </w:rPr>
        <w:t xml:space="preserve"> </w:t>
      </w:r>
      <w:r w:rsidR="00E45715" w:rsidRPr="00EF3504">
        <w:t>“</w:t>
      </w:r>
      <w:r w:rsidRPr="00EF3504">
        <w:rPr>
          <w:b/>
          <w:bCs/>
        </w:rPr>
        <w:t>KMP</w:t>
      </w:r>
      <w:r w:rsidRPr="00EF3504">
        <w:t xml:space="preserve">” </w:t>
      </w:r>
      <w:r w:rsidR="0017617D" w:rsidRPr="00EF3504">
        <w:t>shall mean</w:t>
      </w:r>
      <w:r w:rsidR="003A31D7" w:rsidRPr="00EF3504">
        <w:t>:</w:t>
      </w:r>
    </w:p>
    <w:p w14:paraId="0D7A1C36" w14:textId="36AC6BAE" w:rsidR="00046818" w:rsidRPr="00EF3504" w:rsidRDefault="00046818" w:rsidP="00046818">
      <w:pPr>
        <w:pStyle w:val="BodyText"/>
        <w:tabs>
          <w:tab w:val="left" w:pos="911"/>
        </w:tabs>
        <w:ind w:left="740"/>
        <w:jc w:val="both"/>
      </w:pPr>
      <w:bookmarkStart w:id="13" w:name="bookmark25"/>
      <w:bookmarkEnd w:id="13"/>
      <w:r w:rsidRPr="00EF3504">
        <w:t>(</w:t>
      </w:r>
      <w:proofErr w:type="spellStart"/>
      <w:r w:rsidRPr="00EF3504">
        <w:t>i</w:t>
      </w:r>
      <w:proofErr w:type="spellEnd"/>
      <w:r w:rsidRPr="00EF3504">
        <w:t xml:space="preserve">) the </w:t>
      </w:r>
      <w:r w:rsidR="0017617D" w:rsidRPr="00EF3504">
        <w:t xml:space="preserve">chief executive officer, </w:t>
      </w:r>
      <w:r w:rsidRPr="00EF3504">
        <w:t xml:space="preserve">or the managing director or the </w:t>
      </w:r>
      <w:proofErr w:type="gramStart"/>
      <w:r w:rsidRPr="00EF3504">
        <w:t>manager;</w:t>
      </w:r>
      <w:proofErr w:type="gramEnd"/>
    </w:p>
    <w:p w14:paraId="2A880025" w14:textId="7D4BFCD1" w:rsidR="00046818" w:rsidRPr="00EF3504" w:rsidRDefault="00046818" w:rsidP="00046818">
      <w:pPr>
        <w:pStyle w:val="BodyText"/>
        <w:tabs>
          <w:tab w:val="left" w:pos="911"/>
        </w:tabs>
        <w:ind w:left="740"/>
        <w:jc w:val="both"/>
      </w:pPr>
      <w:r w:rsidRPr="00EF3504">
        <w:t xml:space="preserve">(ii) the company </w:t>
      </w:r>
      <w:proofErr w:type="gramStart"/>
      <w:r w:rsidRPr="00EF3504">
        <w:t>secretary;</w:t>
      </w:r>
      <w:proofErr w:type="gramEnd"/>
    </w:p>
    <w:p w14:paraId="78D70976" w14:textId="4B75437F" w:rsidR="00046818" w:rsidRPr="00EF3504" w:rsidRDefault="00046818" w:rsidP="00046818">
      <w:pPr>
        <w:pStyle w:val="BodyText"/>
        <w:tabs>
          <w:tab w:val="left" w:pos="911"/>
        </w:tabs>
        <w:ind w:left="740"/>
        <w:jc w:val="both"/>
      </w:pPr>
      <w:r w:rsidRPr="00EF3504">
        <w:t>(iii) the whole-time director</w:t>
      </w:r>
      <w:r w:rsidR="00B72095" w:rsidRPr="00EF3504">
        <w:t>(s</w:t>
      </w:r>
      <w:proofErr w:type="gramStart"/>
      <w:r w:rsidR="00B72095" w:rsidRPr="00EF3504">
        <w:t>)</w:t>
      </w:r>
      <w:r w:rsidRPr="00EF3504">
        <w:t>;</w:t>
      </w:r>
      <w:proofErr w:type="gramEnd"/>
    </w:p>
    <w:p w14:paraId="5DC99B5A" w14:textId="4D5EF6ED" w:rsidR="00046818" w:rsidRPr="00EF3504" w:rsidRDefault="00046818" w:rsidP="00046818">
      <w:pPr>
        <w:pStyle w:val="BodyText"/>
        <w:tabs>
          <w:tab w:val="left" w:pos="911"/>
        </w:tabs>
        <w:ind w:left="740"/>
        <w:jc w:val="both"/>
      </w:pPr>
      <w:r w:rsidRPr="00EF3504">
        <w:t xml:space="preserve">(iv) the </w:t>
      </w:r>
      <w:r w:rsidR="0017617D" w:rsidRPr="00EF3504">
        <w:t>c</w:t>
      </w:r>
      <w:r w:rsidRPr="00EF3504">
        <w:t xml:space="preserve">hief </w:t>
      </w:r>
      <w:r w:rsidR="0017617D" w:rsidRPr="00EF3504">
        <w:t>f</w:t>
      </w:r>
      <w:r w:rsidRPr="00EF3504">
        <w:t xml:space="preserve">inancial </w:t>
      </w:r>
      <w:proofErr w:type="gramStart"/>
      <w:r w:rsidR="0017617D" w:rsidRPr="00EF3504">
        <w:t>o</w:t>
      </w:r>
      <w:r w:rsidRPr="00EF3504">
        <w:t>fficer;</w:t>
      </w:r>
      <w:proofErr w:type="gramEnd"/>
      <w:r w:rsidRPr="00EF3504">
        <w:t xml:space="preserve"> </w:t>
      </w:r>
    </w:p>
    <w:p w14:paraId="3816437C" w14:textId="77777777" w:rsidR="00046818" w:rsidRPr="00EF3504" w:rsidRDefault="00046818" w:rsidP="00046818">
      <w:pPr>
        <w:pStyle w:val="BodyText"/>
        <w:tabs>
          <w:tab w:val="left" w:pos="911"/>
        </w:tabs>
        <w:ind w:left="740"/>
        <w:jc w:val="both"/>
      </w:pPr>
      <w:r w:rsidRPr="00EF3504">
        <w:t>(v) such other officer, not more than one level below the Directors who is in whole-time employment, designated as key managerial personnel by the Board; and</w:t>
      </w:r>
    </w:p>
    <w:p w14:paraId="6D7EF67A" w14:textId="151CE0F3" w:rsidR="0051500C" w:rsidRPr="00EF3504" w:rsidRDefault="00046818" w:rsidP="00046818">
      <w:pPr>
        <w:pStyle w:val="BodyText"/>
        <w:tabs>
          <w:tab w:val="left" w:pos="911"/>
        </w:tabs>
        <w:ind w:left="740"/>
        <w:jc w:val="both"/>
      </w:pPr>
      <w:r w:rsidRPr="00EF3504">
        <w:t xml:space="preserve">(vi) such other officer as may be prescribed under the </w:t>
      </w:r>
      <w:r w:rsidR="0017617D" w:rsidRPr="00EF3504">
        <w:t>r</w:t>
      </w:r>
      <w:r w:rsidRPr="00EF3504">
        <w:t xml:space="preserve">ules framed under the Companies </w:t>
      </w:r>
      <w:proofErr w:type="gramStart"/>
      <w:r w:rsidRPr="00EF3504">
        <w:t>Act</w:t>
      </w:r>
      <w:bookmarkStart w:id="14" w:name="bookmark26"/>
      <w:bookmarkStart w:id="15" w:name="bookmark27"/>
      <w:bookmarkStart w:id="16" w:name="bookmark28"/>
      <w:bookmarkStart w:id="17" w:name="bookmark29"/>
      <w:bookmarkStart w:id="18" w:name="bookmark30"/>
      <w:bookmarkStart w:id="19" w:name="bookmark31"/>
      <w:bookmarkStart w:id="20" w:name="bookmark32"/>
      <w:bookmarkStart w:id="21" w:name="bookmark33"/>
      <w:bookmarkEnd w:id="14"/>
      <w:bookmarkEnd w:id="15"/>
      <w:bookmarkEnd w:id="16"/>
      <w:bookmarkEnd w:id="17"/>
      <w:bookmarkEnd w:id="18"/>
      <w:bookmarkEnd w:id="19"/>
      <w:bookmarkEnd w:id="20"/>
      <w:bookmarkEnd w:id="21"/>
      <w:r w:rsidR="00C108EF">
        <w:t>;</w:t>
      </w:r>
      <w:proofErr w:type="gramEnd"/>
    </w:p>
    <w:p w14:paraId="1E83ADEB" w14:textId="55AEE185" w:rsidR="00465074" w:rsidRDefault="00465074" w:rsidP="00046818">
      <w:pPr>
        <w:pStyle w:val="BodyText"/>
        <w:tabs>
          <w:tab w:val="left" w:pos="921"/>
        </w:tabs>
        <w:spacing w:line="240" w:lineRule="auto"/>
        <w:ind w:left="740"/>
        <w:jc w:val="both"/>
      </w:pPr>
      <w:r w:rsidRPr="00EF3504">
        <w:rPr>
          <w:b/>
          <w:bCs/>
        </w:rPr>
        <w:t xml:space="preserve">“Policy” </w:t>
      </w:r>
      <w:r w:rsidRPr="00EF3504">
        <w:t>or</w:t>
      </w:r>
      <w:r w:rsidR="008547AE" w:rsidRPr="00EF3504">
        <w:t xml:space="preserve"> </w:t>
      </w:r>
      <w:r w:rsidR="008547AE" w:rsidRPr="00EF3504">
        <w:rPr>
          <w:b/>
          <w:bCs/>
        </w:rPr>
        <w:t xml:space="preserve">“Code” </w:t>
      </w:r>
      <w:r w:rsidR="008547AE" w:rsidRPr="00EF3504">
        <w:t>or</w:t>
      </w:r>
      <w:r w:rsidRPr="00EF3504">
        <w:rPr>
          <w:b/>
          <w:bCs/>
        </w:rPr>
        <w:t xml:space="preserve"> “Code of Conduct</w:t>
      </w:r>
      <w:r w:rsidR="00DA43E4" w:rsidRPr="00EF3504">
        <w:rPr>
          <w:b/>
          <w:bCs/>
        </w:rPr>
        <w:t>”</w:t>
      </w:r>
      <w:r w:rsidRPr="00EF3504">
        <w:rPr>
          <w:b/>
          <w:bCs/>
        </w:rPr>
        <w:t xml:space="preserve"> </w:t>
      </w:r>
      <w:r w:rsidR="0017617D" w:rsidRPr="00EF3504">
        <w:t xml:space="preserve">shall mean </w:t>
      </w:r>
      <w:r w:rsidRPr="00EF3504">
        <w:t xml:space="preserve">this </w:t>
      </w:r>
      <w:r w:rsidR="0017617D" w:rsidRPr="00EF3504">
        <w:t>c</w:t>
      </w:r>
      <w:r w:rsidRPr="00EF3504">
        <w:t xml:space="preserve">ode </w:t>
      </w:r>
      <w:r w:rsidR="00C94909" w:rsidRPr="00EF3504">
        <w:t>o</w:t>
      </w:r>
      <w:r w:rsidRPr="00EF3504">
        <w:t xml:space="preserve">f </w:t>
      </w:r>
      <w:r w:rsidR="0017617D" w:rsidRPr="00EF3504">
        <w:t>c</w:t>
      </w:r>
      <w:r w:rsidRPr="00EF3504">
        <w:t xml:space="preserve">onduct for </w:t>
      </w:r>
      <w:r w:rsidR="0017617D" w:rsidRPr="00EF3504">
        <w:t xml:space="preserve">the Directors and </w:t>
      </w:r>
      <w:proofErr w:type="gramStart"/>
      <w:r w:rsidR="0017617D" w:rsidRPr="00EF3504">
        <w:t>Employees</w:t>
      </w:r>
      <w:r w:rsidR="00C108EF">
        <w:t>;</w:t>
      </w:r>
      <w:proofErr w:type="gramEnd"/>
    </w:p>
    <w:p w14:paraId="2F96C541" w14:textId="0509DF81" w:rsidR="002D2E57" w:rsidRPr="00EF3504" w:rsidRDefault="002D2E57" w:rsidP="002D2E57">
      <w:pPr>
        <w:pStyle w:val="BodyText"/>
        <w:tabs>
          <w:tab w:val="left" w:pos="921"/>
        </w:tabs>
        <w:spacing w:line="240" w:lineRule="auto"/>
        <w:ind w:left="740"/>
        <w:jc w:val="both"/>
      </w:pPr>
      <w:r w:rsidRPr="00EF3504">
        <w:rPr>
          <w:b/>
          <w:bCs/>
        </w:rPr>
        <w:t>“</w:t>
      </w:r>
      <w:r>
        <w:rPr>
          <w:b/>
          <w:bCs/>
        </w:rPr>
        <w:t xml:space="preserve">SEBI </w:t>
      </w:r>
      <w:r w:rsidRPr="00EF3504">
        <w:rPr>
          <w:b/>
          <w:bCs/>
        </w:rPr>
        <w:t>Listing Regulations”</w:t>
      </w:r>
      <w:r w:rsidRPr="00EF3504">
        <w:t xml:space="preserve"> shall mean the Securities and Exchange Board of India (Listing Obligations and Disclosure Requirements) Regulations, 2015, as amended from time to </w:t>
      </w:r>
      <w:proofErr w:type="gramStart"/>
      <w:r w:rsidRPr="00EF3504">
        <w:t>time</w:t>
      </w:r>
      <w:r w:rsidR="00C108EF">
        <w:t>;</w:t>
      </w:r>
      <w:proofErr w:type="gramEnd"/>
    </w:p>
    <w:p w14:paraId="13AC680B" w14:textId="2B1F425A" w:rsidR="0051500C" w:rsidRPr="00EF3504" w:rsidRDefault="0051500C" w:rsidP="00743FDE">
      <w:pPr>
        <w:pStyle w:val="BodyText"/>
        <w:tabs>
          <w:tab w:val="left" w:pos="921"/>
        </w:tabs>
        <w:ind w:left="740"/>
        <w:jc w:val="both"/>
        <w:rPr>
          <w:b/>
          <w:bCs/>
        </w:rPr>
      </w:pPr>
      <w:r w:rsidRPr="00EF3504">
        <w:t>“</w:t>
      </w:r>
      <w:r w:rsidRPr="00EF3504">
        <w:rPr>
          <w:b/>
          <w:bCs/>
        </w:rPr>
        <w:t>Senior Management</w:t>
      </w:r>
      <w:r w:rsidRPr="00EF3504">
        <w:t xml:space="preserve">” </w:t>
      </w:r>
      <w:r w:rsidR="0017617D" w:rsidRPr="00EF3504">
        <w:t xml:space="preserve">shall mean the members of the senior management </w:t>
      </w:r>
      <w:r w:rsidRPr="00EF3504">
        <w:t>of the Company</w:t>
      </w:r>
      <w:r w:rsidR="0017617D" w:rsidRPr="00EF3504">
        <w:t>,</w:t>
      </w:r>
      <w:r w:rsidRPr="00EF3504">
        <w:t xml:space="preserve"> as defined under </w:t>
      </w:r>
      <w:r w:rsidR="00956C19" w:rsidRPr="00EF3504">
        <w:t>the</w:t>
      </w:r>
      <w:r w:rsidR="0052575A">
        <w:t xml:space="preserve"> Securities and Exchange Board of India (Issue of </w:t>
      </w:r>
      <w:r w:rsidR="0052575A">
        <w:lastRenderedPageBreak/>
        <w:t>Capital and Disclosure Requirements) Regulations, 2018, as amended</w:t>
      </w:r>
      <w:r w:rsidR="00C108EF">
        <w:t>.</w:t>
      </w:r>
    </w:p>
    <w:p w14:paraId="6CD5FEC7" w14:textId="1FC9F6AE" w:rsidR="00E45715" w:rsidRDefault="00E45715" w:rsidP="00743FDE">
      <w:pPr>
        <w:pStyle w:val="Heading1"/>
        <w:jc w:val="left"/>
        <w:rPr>
          <w:rFonts w:ascii="Times New Roman" w:hAnsi="Times New Roman" w:cs="Times New Roman"/>
          <w:sz w:val="24"/>
          <w:szCs w:val="24"/>
        </w:rPr>
      </w:pPr>
      <w:bookmarkStart w:id="22" w:name="_Toc199180518"/>
      <w:r w:rsidRPr="00EF3504">
        <w:rPr>
          <w:rFonts w:ascii="Times New Roman" w:hAnsi="Times New Roman" w:cs="Times New Roman"/>
          <w:sz w:val="24"/>
          <w:szCs w:val="24"/>
        </w:rPr>
        <w:t>INTRODUCTION</w:t>
      </w:r>
      <w:bookmarkEnd w:id="22"/>
    </w:p>
    <w:p w14:paraId="3A37DB5B" w14:textId="77777777" w:rsidR="00743FDE" w:rsidRPr="00743FDE" w:rsidRDefault="00743FDE" w:rsidP="00743FDE"/>
    <w:p w14:paraId="7DEF0B33" w14:textId="79287AF8" w:rsidR="006F1053" w:rsidRPr="00EF3504" w:rsidRDefault="005F2534" w:rsidP="005C7A0C">
      <w:pPr>
        <w:pStyle w:val="Heading2"/>
        <w:rPr>
          <w:rFonts w:ascii="Times New Roman" w:hAnsi="Times New Roman" w:cs="Times New Roman"/>
          <w:sz w:val="24"/>
          <w:szCs w:val="24"/>
        </w:rPr>
      </w:pPr>
      <w:bookmarkStart w:id="23" w:name="_Toc199180519"/>
      <w:r w:rsidRPr="00EF3504">
        <w:rPr>
          <w:rFonts w:ascii="Times New Roman" w:hAnsi="Times New Roman" w:cs="Times New Roman"/>
          <w:sz w:val="24"/>
          <w:szCs w:val="24"/>
        </w:rPr>
        <w:t>Introduction</w:t>
      </w:r>
      <w:bookmarkEnd w:id="5"/>
      <w:bookmarkEnd w:id="6"/>
      <w:bookmarkEnd w:id="7"/>
      <w:bookmarkEnd w:id="23"/>
    </w:p>
    <w:p w14:paraId="7BEADB89" w14:textId="6F14786E" w:rsidR="00956C19" w:rsidRPr="00EF3504" w:rsidRDefault="00D04C4E" w:rsidP="00826C0B">
      <w:pPr>
        <w:pStyle w:val="BodyText"/>
        <w:tabs>
          <w:tab w:val="left" w:pos="854"/>
        </w:tabs>
        <w:ind w:left="380"/>
        <w:jc w:val="both"/>
      </w:pPr>
      <w:bookmarkStart w:id="24" w:name="bookmark13"/>
      <w:bookmarkEnd w:id="24"/>
      <w:r w:rsidRPr="00EF3504">
        <w:t>In accordance with Regulation 17(5) of the</w:t>
      </w:r>
      <w:r w:rsidR="0052575A">
        <w:t xml:space="preserve"> SEBI</w:t>
      </w:r>
      <w:r w:rsidRPr="00EF3504">
        <w:t xml:space="preserve"> Listing Regulations and the relevant provisions of the Companies Act, t</w:t>
      </w:r>
      <w:r w:rsidR="00E1131B" w:rsidRPr="00EF3504">
        <w:t xml:space="preserve">he Board has adopted this </w:t>
      </w:r>
      <w:r w:rsidR="00DA43E4" w:rsidRPr="00EF3504">
        <w:t>C</w:t>
      </w:r>
      <w:r w:rsidR="00E1131B" w:rsidRPr="00EF3504">
        <w:t xml:space="preserve">ode of </w:t>
      </w:r>
      <w:r w:rsidR="00DA43E4" w:rsidRPr="00EF3504">
        <w:t>C</w:t>
      </w:r>
      <w:r w:rsidR="00E1131B" w:rsidRPr="00EF3504">
        <w:t>onduct</w:t>
      </w:r>
      <w:r w:rsidRPr="00EF3504">
        <w:t>,</w:t>
      </w:r>
      <w:r w:rsidR="00E1131B" w:rsidRPr="00EF3504">
        <w:t xml:space="preserve"> </w:t>
      </w:r>
      <w:r w:rsidR="00956C19" w:rsidRPr="00EF3504">
        <w:t>in alignment with the Company’s objectives and corporate governance practices</w:t>
      </w:r>
      <w:r w:rsidRPr="00EF3504">
        <w:t xml:space="preserve">. </w:t>
      </w:r>
      <w:r w:rsidR="0022555A" w:rsidRPr="00EF3504">
        <w:t>The aim of t</w:t>
      </w:r>
      <w:r w:rsidRPr="00EF3504">
        <w:t xml:space="preserve">his Code of Conduct is to </w:t>
      </w:r>
      <w:r w:rsidR="0022555A" w:rsidRPr="00EF3504">
        <w:t xml:space="preserve">ensure </w:t>
      </w:r>
      <w:r w:rsidR="00956C19" w:rsidRPr="00EF3504">
        <w:t xml:space="preserve">an ethical </w:t>
      </w:r>
      <w:r w:rsidRPr="00EF3504">
        <w:t xml:space="preserve">and </w:t>
      </w:r>
      <w:r w:rsidR="00956C19" w:rsidRPr="00EF3504">
        <w:t>transparent process in managing the affairs of the Company.</w:t>
      </w:r>
      <w:r w:rsidR="00826C0B">
        <w:t xml:space="preserve"> </w:t>
      </w:r>
      <w:r w:rsidR="00826C0B" w:rsidRPr="00826C0B">
        <w:t xml:space="preserve">This Code enables the Company to publicly state to its external stakeholders (suppliers, customers, consumers and shareholders), the way in which they intend to do business. The Code shall become effective from </w:t>
      </w:r>
      <w:r w:rsidR="00002715">
        <w:t>April 10, 2026</w:t>
      </w:r>
      <w:commentRangeStart w:id="25"/>
      <w:commentRangeEnd w:id="25"/>
      <w:r w:rsidR="007106EC">
        <w:rPr>
          <w:rStyle w:val="CommentReference"/>
          <w:rFonts w:ascii="Courier New" w:eastAsia="Courier New" w:hAnsi="Courier New" w:cs="Courier New"/>
        </w:rPr>
        <w:commentReference w:id="25"/>
      </w:r>
      <w:r w:rsidR="00826C0B" w:rsidRPr="00826C0B">
        <w:t>. [</w:t>
      </w:r>
      <w:r w:rsidR="00826C0B" w:rsidRPr="00826C0B">
        <w:rPr>
          <w:b/>
          <w:bCs/>
          <w:highlight w:val="yellow"/>
        </w:rPr>
        <w:t>CAM Note:</w:t>
      </w:r>
      <w:r w:rsidR="00826C0B" w:rsidRPr="00826C0B">
        <w:rPr>
          <w:highlight w:val="yellow"/>
        </w:rPr>
        <w:t xml:space="preserve"> Company to insert details</w:t>
      </w:r>
      <w:r w:rsidR="00826C0B" w:rsidRPr="00826C0B">
        <w:t>]</w:t>
      </w:r>
    </w:p>
    <w:p w14:paraId="12C38F33" w14:textId="3483AA04" w:rsidR="006F1053" w:rsidRPr="00EF3504" w:rsidRDefault="005F2534" w:rsidP="005C7A0C">
      <w:pPr>
        <w:pStyle w:val="Heading2"/>
        <w:rPr>
          <w:rFonts w:ascii="Times New Roman" w:hAnsi="Times New Roman" w:cs="Times New Roman"/>
          <w:sz w:val="24"/>
          <w:szCs w:val="24"/>
        </w:rPr>
      </w:pPr>
      <w:bookmarkStart w:id="26" w:name="bookmark16"/>
      <w:bookmarkStart w:id="27" w:name="bookmark14"/>
      <w:bookmarkStart w:id="28" w:name="bookmark15"/>
      <w:bookmarkStart w:id="29" w:name="bookmark17"/>
      <w:bookmarkStart w:id="30" w:name="_Toc199180520"/>
      <w:bookmarkEnd w:id="26"/>
      <w:r w:rsidRPr="00EF3504">
        <w:rPr>
          <w:rFonts w:ascii="Times New Roman" w:hAnsi="Times New Roman" w:cs="Times New Roman"/>
          <w:sz w:val="24"/>
          <w:szCs w:val="24"/>
        </w:rPr>
        <w:t>Objective</w:t>
      </w:r>
      <w:bookmarkEnd w:id="27"/>
      <w:bookmarkEnd w:id="28"/>
      <w:bookmarkEnd w:id="29"/>
      <w:bookmarkEnd w:id="30"/>
    </w:p>
    <w:p w14:paraId="73596201" w14:textId="0E48AEFE" w:rsidR="006F1053" w:rsidRPr="00EF3504" w:rsidRDefault="00E1131B" w:rsidP="00046818">
      <w:pPr>
        <w:pStyle w:val="BodyText"/>
        <w:tabs>
          <w:tab w:val="left" w:pos="849"/>
        </w:tabs>
        <w:spacing w:line="240" w:lineRule="auto"/>
        <w:ind w:left="380"/>
        <w:jc w:val="both"/>
      </w:pPr>
      <w:bookmarkStart w:id="31" w:name="bookmark18"/>
      <w:bookmarkEnd w:id="31"/>
      <w:r w:rsidRPr="00EF3504">
        <w:t>The objective of th</w:t>
      </w:r>
      <w:r w:rsidR="00093E0C" w:rsidRPr="00EF3504">
        <w:t>is</w:t>
      </w:r>
      <w:r w:rsidRPr="00EF3504">
        <w:t xml:space="preserve"> Code</w:t>
      </w:r>
      <w:r w:rsidR="00D04C4E" w:rsidRPr="00EF3504">
        <w:t xml:space="preserve"> of Conduct</w:t>
      </w:r>
      <w:r w:rsidRPr="00EF3504">
        <w:t xml:space="preserve"> is to set standards for business conduct </w:t>
      </w:r>
      <w:r w:rsidR="00D04C4E" w:rsidRPr="00EF3504">
        <w:t xml:space="preserve">such </w:t>
      </w:r>
      <w:r w:rsidRPr="00EF3504">
        <w:t xml:space="preserve">that </w:t>
      </w:r>
      <w:r w:rsidR="00D04C4E" w:rsidRPr="00EF3504">
        <w:t>the Directors and Employees may</w:t>
      </w:r>
      <w:r w:rsidRPr="00EF3504">
        <w:t xml:space="preserve"> act in accordance with the highest standards of personal and professional integrity, honesty and ethical conduct, while working for and on behalf of the Company.</w:t>
      </w:r>
      <w:r w:rsidR="00956C19" w:rsidRPr="00EF3504">
        <w:t xml:space="preserve"> </w:t>
      </w:r>
    </w:p>
    <w:p w14:paraId="237B6E51" w14:textId="792E8578" w:rsidR="00E8596D" w:rsidRPr="00EF3504" w:rsidRDefault="00E8596D" w:rsidP="00E8596D">
      <w:pPr>
        <w:pStyle w:val="Heading2"/>
        <w:rPr>
          <w:rFonts w:ascii="Times New Roman" w:hAnsi="Times New Roman" w:cs="Times New Roman"/>
          <w:sz w:val="24"/>
          <w:szCs w:val="24"/>
        </w:rPr>
      </w:pPr>
      <w:bookmarkStart w:id="32" w:name="_Toc199180521"/>
      <w:r w:rsidRPr="00EF3504">
        <w:rPr>
          <w:rFonts w:ascii="Times New Roman" w:hAnsi="Times New Roman" w:cs="Times New Roman"/>
          <w:sz w:val="24"/>
          <w:szCs w:val="24"/>
        </w:rPr>
        <w:t>Applicability</w:t>
      </w:r>
      <w:bookmarkEnd w:id="32"/>
    </w:p>
    <w:p w14:paraId="5A30EDB6" w14:textId="003C8CE0" w:rsidR="002D665F" w:rsidRPr="00EF3504" w:rsidRDefault="00E8596D" w:rsidP="00743FDE">
      <w:pPr>
        <w:pStyle w:val="BodyText"/>
        <w:tabs>
          <w:tab w:val="left" w:pos="849"/>
        </w:tabs>
        <w:spacing w:line="240" w:lineRule="auto"/>
        <w:ind w:left="380"/>
        <w:jc w:val="both"/>
      </w:pPr>
      <w:r w:rsidRPr="00EF3504">
        <w:t>This Code</w:t>
      </w:r>
      <w:r w:rsidR="007B2104" w:rsidRPr="00EF3504">
        <w:t xml:space="preserve"> </w:t>
      </w:r>
      <w:r w:rsidRPr="00EF3504">
        <w:t xml:space="preserve">to the </w:t>
      </w:r>
      <w:r w:rsidR="00D04C4E" w:rsidRPr="00EF3504">
        <w:t>Directors and Employees, as defined above</w:t>
      </w:r>
      <w:r w:rsidRPr="00EF3504">
        <w:t xml:space="preserve">. The rules and principles set forth in this Code </w:t>
      </w:r>
      <w:r w:rsidR="00D04C4E" w:rsidRPr="00EF3504">
        <w:t xml:space="preserve">of Conduct </w:t>
      </w:r>
      <w:r w:rsidRPr="00EF3504">
        <w:t>are general in nature</w:t>
      </w:r>
      <w:r w:rsidR="00D0468E" w:rsidRPr="00EF3504">
        <w:t>,</w:t>
      </w:r>
      <w:r w:rsidRPr="00EF3504">
        <w:t xml:space="preserve"> and compliance with this Code </w:t>
      </w:r>
      <w:r w:rsidR="00D0468E" w:rsidRPr="00EF3504">
        <w:t xml:space="preserve">of Conduct </w:t>
      </w:r>
      <w:r w:rsidRPr="00EF3504">
        <w:t xml:space="preserve">shall be read with </w:t>
      </w:r>
      <w:r w:rsidR="00D04C4E" w:rsidRPr="00EF3504">
        <w:t>A</w:t>
      </w:r>
      <w:r w:rsidRPr="00EF3504">
        <w:t xml:space="preserve">pplicable </w:t>
      </w:r>
      <w:r w:rsidR="00D04C4E" w:rsidRPr="00EF3504">
        <w:t>L</w:t>
      </w:r>
      <w:r w:rsidRPr="00EF3504">
        <w:t xml:space="preserve">aws, </w:t>
      </w:r>
      <w:r w:rsidR="00D04C4E" w:rsidRPr="00EF3504">
        <w:t xml:space="preserve">and the </w:t>
      </w:r>
      <w:r w:rsidRPr="00EF3504">
        <w:t>policies and procedures of the Company. The Directors</w:t>
      </w:r>
      <w:r w:rsidR="00D04C4E" w:rsidRPr="00EF3504">
        <w:t xml:space="preserve"> and Employees</w:t>
      </w:r>
      <w:r w:rsidRPr="00EF3504">
        <w:t xml:space="preserve"> may contact the Compliance Officer for </w:t>
      </w:r>
      <w:r w:rsidR="001D392C" w:rsidRPr="00EF3504">
        <w:t xml:space="preserve">the </w:t>
      </w:r>
      <w:r w:rsidRPr="00EF3504">
        <w:t>purposes of this Code</w:t>
      </w:r>
      <w:r w:rsidR="00D04C4E" w:rsidRPr="00EF3504">
        <w:t xml:space="preserve"> of Conduct</w:t>
      </w:r>
      <w:r w:rsidRPr="00EF3504">
        <w:t xml:space="preserve"> for assistance in interpreting the requirements of this Code</w:t>
      </w:r>
      <w:r w:rsidR="001D392C" w:rsidRPr="00EF3504">
        <w:t xml:space="preserve"> of Conduct</w:t>
      </w:r>
      <w:r w:rsidR="00083812">
        <w:t xml:space="preserve"> and Applicable Laws</w:t>
      </w:r>
      <w:r w:rsidRPr="00EF3504">
        <w:t>. All Directors</w:t>
      </w:r>
      <w:r w:rsidR="007B2104" w:rsidRPr="00EF3504">
        <w:t xml:space="preserve"> and Employees </w:t>
      </w:r>
      <w:r w:rsidRPr="00EF3504">
        <w:t>shall affirm compliance with th</w:t>
      </w:r>
      <w:r w:rsidR="001D392C" w:rsidRPr="00EF3504">
        <w:t>is</w:t>
      </w:r>
      <w:r w:rsidRPr="00EF3504">
        <w:t xml:space="preserve"> Code </w:t>
      </w:r>
      <w:r w:rsidR="001D392C" w:rsidRPr="00EF3504">
        <w:t xml:space="preserve">of Conduct </w:t>
      </w:r>
      <w:r w:rsidRPr="00EF3504">
        <w:t xml:space="preserve">on an annual basis. </w:t>
      </w:r>
    </w:p>
    <w:p w14:paraId="3079D866" w14:textId="5BE699A2" w:rsidR="002D665F" w:rsidRDefault="002D665F" w:rsidP="00743FDE">
      <w:pPr>
        <w:pStyle w:val="Heading1"/>
        <w:jc w:val="left"/>
        <w:rPr>
          <w:rFonts w:ascii="Times New Roman" w:hAnsi="Times New Roman" w:cs="Times New Roman"/>
          <w:sz w:val="24"/>
          <w:szCs w:val="24"/>
        </w:rPr>
      </w:pPr>
      <w:bookmarkStart w:id="33" w:name="_Toc199180522"/>
      <w:r w:rsidRPr="00EF3504">
        <w:rPr>
          <w:rFonts w:ascii="Times New Roman" w:hAnsi="Times New Roman" w:cs="Times New Roman"/>
          <w:sz w:val="24"/>
          <w:szCs w:val="24"/>
        </w:rPr>
        <w:t>CODE OF CONDUCT</w:t>
      </w:r>
      <w:bookmarkEnd w:id="33"/>
    </w:p>
    <w:p w14:paraId="32419D0F" w14:textId="77777777" w:rsidR="00743FDE" w:rsidRPr="00743FDE" w:rsidRDefault="00743FDE" w:rsidP="00743FDE"/>
    <w:p w14:paraId="7091B1B0" w14:textId="5ECCF88B" w:rsidR="006F1053" w:rsidRPr="00EF3504" w:rsidRDefault="005F2534" w:rsidP="005C7A0C">
      <w:pPr>
        <w:pStyle w:val="Heading2"/>
        <w:rPr>
          <w:rFonts w:ascii="Times New Roman" w:hAnsi="Times New Roman" w:cs="Times New Roman"/>
          <w:sz w:val="24"/>
          <w:szCs w:val="24"/>
        </w:rPr>
      </w:pPr>
      <w:bookmarkStart w:id="34" w:name="bookmark21"/>
      <w:bookmarkStart w:id="35" w:name="bookmark37"/>
      <w:bookmarkStart w:id="36" w:name="bookmark35"/>
      <w:bookmarkStart w:id="37" w:name="bookmark36"/>
      <w:bookmarkStart w:id="38" w:name="bookmark38"/>
      <w:bookmarkStart w:id="39" w:name="_Toc199180523"/>
      <w:bookmarkEnd w:id="34"/>
      <w:bookmarkEnd w:id="35"/>
      <w:r w:rsidRPr="00EF3504">
        <w:rPr>
          <w:rFonts w:ascii="Times New Roman" w:hAnsi="Times New Roman" w:cs="Times New Roman"/>
          <w:sz w:val="24"/>
          <w:szCs w:val="24"/>
        </w:rPr>
        <w:t>Standards of Conduct</w:t>
      </w:r>
      <w:bookmarkEnd w:id="36"/>
      <w:bookmarkEnd w:id="37"/>
      <w:bookmarkEnd w:id="38"/>
      <w:bookmarkEnd w:id="39"/>
    </w:p>
    <w:p w14:paraId="205A9E75" w14:textId="305AD429" w:rsidR="006F1053" w:rsidRPr="00EF3504" w:rsidRDefault="00E1131B" w:rsidP="00046818">
      <w:pPr>
        <w:pStyle w:val="BodyText"/>
        <w:tabs>
          <w:tab w:val="left" w:pos="849"/>
        </w:tabs>
        <w:spacing w:line="240" w:lineRule="auto"/>
        <w:ind w:left="380"/>
        <w:jc w:val="both"/>
      </w:pPr>
      <w:bookmarkStart w:id="40" w:name="bookmark39"/>
      <w:bookmarkEnd w:id="40"/>
      <w:r w:rsidRPr="00EF3504">
        <w:t>The Directors and Employees</w:t>
      </w:r>
      <w:r w:rsidR="002D2053">
        <w:t xml:space="preserve"> sh</w:t>
      </w:r>
      <w:r w:rsidR="00392DE9">
        <w:t>all</w:t>
      </w:r>
      <w:r w:rsidRPr="00EF3504">
        <w:t>:</w:t>
      </w:r>
      <w:r w:rsidR="00D04C4E" w:rsidRPr="00EF3504">
        <w:t xml:space="preserve"> </w:t>
      </w:r>
    </w:p>
    <w:p w14:paraId="4F7DA92C" w14:textId="28ADD7AB" w:rsidR="006F1053" w:rsidRPr="00EF3504" w:rsidRDefault="00F753D5" w:rsidP="00F753D5">
      <w:pPr>
        <w:pStyle w:val="BodyText"/>
        <w:numPr>
          <w:ilvl w:val="0"/>
          <w:numId w:val="4"/>
        </w:numPr>
        <w:spacing w:after="0" w:line="240" w:lineRule="auto"/>
        <w:ind w:left="1560" w:hanging="460"/>
        <w:jc w:val="both"/>
      </w:pPr>
      <w:bookmarkStart w:id="41" w:name="bookmark40"/>
      <w:bookmarkEnd w:id="41"/>
      <w:r w:rsidRPr="00EF3504">
        <w:t xml:space="preserve">demonstrate the highest standards of integrity, business ethics, and corporate </w:t>
      </w:r>
      <w:proofErr w:type="gramStart"/>
      <w:r w:rsidRPr="00EF3504">
        <w:t>governance</w:t>
      </w:r>
      <w:r w:rsidR="00E1131B" w:rsidRPr="00EF3504">
        <w:t>;</w:t>
      </w:r>
      <w:proofErr w:type="gramEnd"/>
    </w:p>
    <w:p w14:paraId="006642C7" w14:textId="40A83783" w:rsidR="00F753D5" w:rsidRDefault="00F753D5" w:rsidP="007B2104">
      <w:pPr>
        <w:pStyle w:val="BodyText"/>
        <w:numPr>
          <w:ilvl w:val="0"/>
          <w:numId w:val="4"/>
        </w:numPr>
        <w:spacing w:after="0" w:line="240" w:lineRule="auto"/>
        <w:ind w:left="1560" w:hanging="460"/>
        <w:jc w:val="both"/>
      </w:pPr>
      <w:r w:rsidRPr="00EF3504">
        <w:t>perform their roles with</w:t>
      </w:r>
      <w:r w:rsidR="002D2053">
        <w:t xml:space="preserve"> due and reasonable care,</w:t>
      </w:r>
      <w:r w:rsidRPr="00EF3504">
        <w:t xml:space="preserve"> competence, diligence, in good faith and in the best interests of the </w:t>
      </w:r>
      <w:proofErr w:type="gramStart"/>
      <w:r w:rsidRPr="00EF3504">
        <w:t>Company;</w:t>
      </w:r>
      <w:proofErr w:type="gramEnd"/>
    </w:p>
    <w:p w14:paraId="1403F3AA" w14:textId="6FD12F6F" w:rsidR="002D2053" w:rsidRPr="00EF3504" w:rsidRDefault="002D2053" w:rsidP="007B2104">
      <w:pPr>
        <w:pStyle w:val="BodyText"/>
        <w:numPr>
          <w:ilvl w:val="0"/>
          <w:numId w:val="4"/>
        </w:numPr>
        <w:spacing w:after="0" w:line="240" w:lineRule="auto"/>
        <w:ind w:left="1560" w:hanging="460"/>
        <w:jc w:val="both"/>
      </w:pPr>
      <w:r w:rsidRPr="002D2053">
        <w:t xml:space="preserve">provide expertise and experience in their areas of specialization and share learnings at the meetings of the Board with best interests of the Company and its stakeholders in mind. They should point the Company's management in the 'right' direction based on their experience and </w:t>
      </w:r>
      <w:proofErr w:type="gramStart"/>
      <w:r w:rsidRPr="002D2053">
        <w:t>judgement;</w:t>
      </w:r>
      <w:proofErr w:type="gramEnd"/>
    </w:p>
    <w:p w14:paraId="22CFDF71" w14:textId="303788F9" w:rsidR="006F1053" w:rsidRPr="00EF3504" w:rsidRDefault="00F753D5" w:rsidP="007B2104">
      <w:pPr>
        <w:pStyle w:val="BodyText"/>
        <w:numPr>
          <w:ilvl w:val="0"/>
          <w:numId w:val="4"/>
        </w:numPr>
        <w:spacing w:after="0" w:line="240" w:lineRule="auto"/>
        <w:ind w:left="1560" w:hanging="460"/>
        <w:jc w:val="both"/>
      </w:pPr>
      <w:bookmarkStart w:id="42" w:name="bookmark41"/>
      <w:bookmarkEnd w:id="42"/>
      <w:r w:rsidRPr="00EF3504">
        <w:t xml:space="preserve">ensure compliance </w:t>
      </w:r>
      <w:r w:rsidR="00E1131B" w:rsidRPr="00EF3504">
        <w:t xml:space="preserve">with all </w:t>
      </w:r>
      <w:r w:rsidR="009E5FDB" w:rsidRPr="00EF3504">
        <w:t>A</w:t>
      </w:r>
      <w:r w:rsidR="00E1131B" w:rsidRPr="00EF3504">
        <w:t xml:space="preserve">pplicable </w:t>
      </w:r>
      <w:proofErr w:type="gramStart"/>
      <w:r w:rsidR="009E5FDB" w:rsidRPr="00EF3504">
        <w:t>L</w:t>
      </w:r>
      <w:r w:rsidR="00E1131B" w:rsidRPr="00EF3504">
        <w:t>aws;</w:t>
      </w:r>
      <w:proofErr w:type="gramEnd"/>
    </w:p>
    <w:p w14:paraId="1BBBBF74" w14:textId="11AEFDB9" w:rsidR="006F1053" w:rsidRPr="00EF3504" w:rsidRDefault="00F753D5" w:rsidP="007B2104">
      <w:pPr>
        <w:pStyle w:val="BodyText"/>
        <w:numPr>
          <w:ilvl w:val="0"/>
          <w:numId w:val="4"/>
        </w:numPr>
        <w:spacing w:after="0" w:line="240" w:lineRule="auto"/>
        <w:ind w:left="1560" w:hanging="460"/>
        <w:jc w:val="both"/>
      </w:pPr>
      <w:bookmarkStart w:id="43" w:name="bookmark42"/>
      <w:bookmarkEnd w:id="43"/>
      <w:r w:rsidRPr="00EF3504">
        <w:t xml:space="preserve">not engage in any business, relationship or any activity which detrimentally conflicts with the interest of the Company or </w:t>
      </w:r>
      <w:r w:rsidR="002D2053">
        <w:t xml:space="preserve">can </w:t>
      </w:r>
      <w:r w:rsidRPr="00EF3504">
        <w:t>bring discredit to the Company. Any situation that creates a conflict of interest between personal interests and the</w:t>
      </w:r>
      <w:r w:rsidR="002D2053">
        <w:t xml:space="preserve"> interests of the</w:t>
      </w:r>
      <w:r w:rsidRPr="00EF3504">
        <w:t xml:space="preserve"> Company and its stakeholders</w:t>
      </w:r>
      <w:r w:rsidR="00056F7B" w:rsidRPr="00EF3504">
        <w:t>’</w:t>
      </w:r>
      <w:r w:rsidRPr="00EF3504">
        <w:t xml:space="preserve"> interests must be avoided at all </w:t>
      </w:r>
      <w:proofErr w:type="gramStart"/>
      <w:r w:rsidRPr="00EF3504">
        <w:t>costs</w:t>
      </w:r>
      <w:r w:rsidR="00E1131B" w:rsidRPr="00EF3504">
        <w:t>;</w:t>
      </w:r>
      <w:proofErr w:type="gramEnd"/>
    </w:p>
    <w:p w14:paraId="68B2A69D" w14:textId="64BBDD19" w:rsidR="00F22A0B" w:rsidRPr="00EF3504" w:rsidRDefault="00F753D5" w:rsidP="007B2104">
      <w:pPr>
        <w:pStyle w:val="BodyText"/>
        <w:numPr>
          <w:ilvl w:val="0"/>
          <w:numId w:val="4"/>
        </w:numPr>
        <w:spacing w:after="0" w:line="240" w:lineRule="auto"/>
        <w:ind w:left="1560" w:hanging="460"/>
        <w:jc w:val="both"/>
      </w:pPr>
      <w:bookmarkStart w:id="44" w:name="bookmark43"/>
      <w:bookmarkEnd w:id="44"/>
      <w:r w:rsidRPr="00EF3504">
        <w:t xml:space="preserve">not disclose any confidential/privileged information of the Company and </w:t>
      </w:r>
      <w:r w:rsidRPr="00EF3504">
        <w:lastRenderedPageBreak/>
        <w:t xml:space="preserve">should direct any media queries or approaches to the appropriate spokesperson within the </w:t>
      </w:r>
      <w:proofErr w:type="gramStart"/>
      <w:r w:rsidRPr="00EF3504">
        <w:t>Company</w:t>
      </w:r>
      <w:bookmarkStart w:id="45" w:name="bookmark44"/>
      <w:bookmarkEnd w:id="45"/>
      <w:r w:rsidR="00E1131B" w:rsidRPr="00EF3504">
        <w:t>;</w:t>
      </w:r>
      <w:proofErr w:type="gramEnd"/>
    </w:p>
    <w:p w14:paraId="31925565" w14:textId="1F134359" w:rsidR="006F1053" w:rsidRDefault="002D2053" w:rsidP="007B2104">
      <w:pPr>
        <w:pStyle w:val="BodyText"/>
        <w:numPr>
          <w:ilvl w:val="0"/>
          <w:numId w:val="4"/>
        </w:numPr>
        <w:spacing w:after="0" w:line="240" w:lineRule="auto"/>
        <w:ind w:left="1560" w:hanging="460"/>
        <w:jc w:val="both"/>
      </w:pPr>
      <w:r>
        <w:t>p</w:t>
      </w:r>
      <w:r w:rsidR="00E1131B" w:rsidRPr="00EF3504">
        <w:t>rotec</w:t>
      </w:r>
      <w:r w:rsidR="00D04C4E" w:rsidRPr="00EF3504">
        <w:t>t</w:t>
      </w:r>
      <w:r w:rsidR="00E1131B" w:rsidRPr="00EF3504">
        <w:t xml:space="preserve"> and us</w:t>
      </w:r>
      <w:r w:rsidR="00D04C4E" w:rsidRPr="00EF3504">
        <w:t>e</w:t>
      </w:r>
      <w:r w:rsidR="00E1131B" w:rsidRPr="00EF3504">
        <w:t xml:space="preserve"> the Company’s assets</w:t>
      </w:r>
      <w:r>
        <w:t>, properties and services</w:t>
      </w:r>
      <w:r w:rsidR="00E1131B" w:rsidRPr="00EF3504">
        <w:t xml:space="preserve"> for legitimate business purposes</w:t>
      </w:r>
      <w:r w:rsidR="00D04C4E" w:rsidRPr="00EF3504">
        <w:t xml:space="preserve"> only</w:t>
      </w:r>
      <w:r>
        <w:t xml:space="preserve"> as per the terms of </w:t>
      </w:r>
      <w:proofErr w:type="gramStart"/>
      <w:r>
        <w:t>appointment</w:t>
      </w:r>
      <w:r w:rsidR="00E1131B" w:rsidRPr="00EF3504">
        <w:t>;</w:t>
      </w:r>
      <w:proofErr w:type="gramEnd"/>
    </w:p>
    <w:p w14:paraId="586A9230" w14:textId="0E2A1F47" w:rsidR="002D2053" w:rsidRDefault="002D2053" w:rsidP="007B2104">
      <w:pPr>
        <w:pStyle w:val="BodyText"/>
        <w:numPr>
          <w:ilvl w:val="0"/>
          <w:numId w:val="4"/>
        </w:numPr>
        <w:spacing w:after="0" w:line="240" w:lineRule="auto"/>
        <w:ind w:left="1560" w:hanging="460"/>
        <w:jc w:val="both"/>
      </w:pPr>
      <w:r w:rsidRPr="002D2053">
        <w:t xml:space="preserve">not achieve or attempt to achieve any undue gain or advantage either to themselves or to their relatives, partners, or </w:t>
      </w:r>
      <w:proofErr w:type="gramStart"/>
      <w:r w:rsidRPr="002D2053">
        <w:t>associates</w:t>
      </w:r>
      <w:r>
        <w:t>;</w:t>
      </w:r>
      <w:proofErr w:type="gramEnd"/>
    </w:p>
    <w:p w14:paraId="060CCF7D" w14:textId="3A59B276" w:rsidR="002D2053" w:rsidRPr="00EF3504" w:rsidRDefault="002D2053" w:rsidP="007B2104">
      <w:pPr>
        <w:pStyle w:val="BodyText"/>
        <w:numPr>
          <w:ilvl w:val="0"/>
          <w:numId w:val="4"/>
        </w:numPr>
        <w:spacing w:after="0" w:line="240" w:lineRule="auto"/>
        <w:ind w:left="1560" w:hanging="460"/>
        <w:jc w:val="both"/>
      </w:pPr>
      <w:r w:rsidRPr="002D2053">
        <w:t xml:space="preserve">not </w:t>
      </w:r>
      <w:proofErr w:type="gramStart"/>
      <w:r w:rsidRPr="002D2053">
        <w:t>receive</w:t>
      </w:r>
      <w:proofErr w:type="gramEnd"/>
      <w:r w:rsidRPr="002D2053">
        <w:t xml:space="preserve"> directly or indirectly any benefit from the Company’s business associates, which is intended or can be perceived as being given to gain </w:t>
      </w:r>
      <w:proofErr w:type="spellStart"/>
      <w:r w:rsidRPr="002D2053">
        <w:t>favour</w:t>
      </w:r>
      <w:proofErr w:type="spellEnd"/>
      <w:r w:rsidRPr="002D2053">
        <w:t xml:space="preserve"> for dealing with the </w:t>
      </w:r>
      <w:proofErr w:type="gramStart"/>
      <w:r w:rsidRPr="002D2053">
        <w:t>Company;</w:t>
      </w:r>
      <w:proofErr w:type="gramEnd"/>
    </w:p>
    <w:p w14:paraId="71714351" w14:textId="78D141A0" w:rsidR="00F753D5" w:rsidRPr="00EF3504" w:rsidRDefault="00F753D5" w:rsidP="007B2104">
      <w:pPr>
        <w:pStyle w:val="BodyText"/>
        <w:numPr>
          <w:ilvl w:val="0"/>
          <w:numId w:val="4"/>
        </w:numPr>
        <w:spacing w:after="0" w:line="240" w:lineRule="auto"/>
        <w:ind w:left="1560" w:hanging="460"/>
        <w:jc w:val="both"/>
      </w:pPr>
      <w:bookmarkStart w:id="46" w:name="bookmark45"/>
      <w:bookmarkEnd w:id="46"/>
      <w:r w:rsidRPr="00EF3504">
        <w:t xml:space="preserve">give careful and independent consideration to the affairs of the Company and all documents placed before them to satisfy themselves with the soundness of key decisions taken by the management. They should call for additional information, where necessary, </w:t>
      </w:r>
      <w:proofErr w:type="gramStart"/>
      <w:r w:rsidRPr="00EF3504">
        <w:t>for making</w:t>
      </w:r>
      <w:proofErr w:type="gramEnd"/>
      <w:r w:rsidRPr="00EF3504">
        <w:t xml:space="preserve"> such </w:t>
      </w:r>
      <w:proofErr w:type="gramStart"/>
      <w:r w:rsidRPr="00EF3504">
        <w:t>judgements;</w:t>
      </w:r>
      <w:proofErr w:type="gramEnd"/>
    </w:p>
    <w:p w14:paraId="7A9BC49C" w14:textId="1DC4A2FB" w:rsidR="006F1053" w:rsidRDefault="002D2053" w:rsidP="007B2104">
      <w:pPr>
        <w:pStyle w:val="BodyText"/>
        <w:numPr>
          <w:ilvl w:val="0"/>
          <w:numId w:val="4"/>
        </w:numPr>
        <w:spacing w:after="0" w:line="240" w:lineRule="auto"/>
        <w:ind w:left="1560" w:hanging="460"/>
        <w:jc w:val="both"/>
      </w:pPr>
      <w:bookmarkStart w:id="47" w:name="bookmark46"/>
      <w:bookmarkEnd w:id="47"/>
      <w:r>
        <w:t>n</w:t>
      </w:r>
      <w:r w:rsidR="00D04C4E" w:rsidRPr="00EF3504">
        <w:t xml:space="preserve">ot </w:t>
      </w:r>
      <w:r w:rsidR="00E1131B" w:rsidRPr="00EF3504">
        <w:t>discrimina</w:t>
      </w:r>
      <w:r w:rsidR="00D04C4E" w:rsidRPr="00EF3504">
        <w:t>te</w:t>
      </w:r>
      <w:r w:rsidR="00E1131B" w:rsidRPr="00EF3504">
        <w:t xml:space="preserve"> </w:t>
      </w:r>
      <w:r w:rsidR="00D04C4E" w:rsidRPr="00EF3504">
        <w:t xml:space="preserve">amongst </w:t>
      </w:r>
      <w:r w:rsidR="00E1131B" w:rsidRPr="00EF3504">
        <w:t xml:space="preserve">employees </w:t>
      </w:r>
      <w:proofErr w:type="gramStart"/>
      <w:r w:rsidR="00E1131B" w:rsidRPr="00EF3504">
        <w:t xml:space="preserve">on </w:t>
      </w:r>
      <w:r w:rsidR="00D04C4E" w:rsidRPr="00EF3504">
        <w:t>the basis of</w:t>
      </w:r>
      <w:proofErr w:type="gramEnd"/>
      <w:r w:rsidR="00D04C4E" w:rsidRPr="00EF3504">
        <w:t xml:space="preserve"> </w:t>
      </w:r>
      <w:r w:rsidR="00E1131B" w:rsidRPr="00EF3504">
        <w:t>colour, race, religion, caste, creed or sex and provide equal opportunity to all</w:t>
      </w:r>
      <w:r>
        <w:t xml:space="preserve">; and </w:t>
      </w:r>
    </w:p>
    <w:p w14:paraId="6D4DB6BE" w14:textId="549F9794" w:rsidR="002D2053" w:rsidRDefault="002D2053" w:rsidP="007B2104">
      <w:pPr>
        <w:pStyle w:val="BodyText"/>
        <w:numPr>
          <w:ilvl w:val="0"/>
          <w:numId w:val="4"/>
        </w:numPr>
        <w:spacing w:after="0" w:line="240" w:lineRule="auto"/>
        <w:ind w:left="1560" w:hanging="460"/>
        <w:jc w:val="both"/>
      </w:pPr>
      <w:r>
        <w:t>follow all prescribed safety and environmental related regulations.</w:t>
      </w:r>
    </w:p>
    <w:p w14:paraId="14CADDD8" w14:textId="77777777" w:rsidR="00743FDE" w:rsidRPr="00EF3504" w:rsidRDefault="00743FDE" w:rsidP="00743FDE">
      <w:pPr>
        <w:pStyle w:val="BodyText"/>
        <w:spacing w:after="0" w:line="240" w:lineRule="auto"/>
        <w:ind w:left="1100"/>
        <w:jc w:val="both"/>
      </w:pPr>
    </w:p>
    <w:p w14:paraId="44D297DF" w14:textId="22271271" w:rsidR="006F1053" w:rsidRPr="00EF3504" w:rsidRDefault="005F2534" w:rsidP="005C7A0C">
      <w:pPr>
        <w:pStyle w:val="Heading2"/>
        <w:rPr>
          <w:rFonts w:ascii="Times New Roman" w:hAnsi="Times New Roman" w:cs="Times New Roman"/>
          <w:sz w:val="24"/>
          <w:szCs w:val="24"/>
        </w:rPr>
      </w:pPr>
      <w:bookmarkStart w:id="48" w:name="bookmark49"/>
      <w:bookmarkStart w:id="49" w:name="bookmark47"/>
      <w:bookmarkStart w:id="50" w:name="bookmark48"/>
      <w:bookmarkStart w:id="51" w:name="bookmark50"/>
      <w:bookmarkStart w:id="52" w:name="_Toc199180524"/>
      <w:bookmarkEnd w:id="48"/>
      <w:r w:rsidRPr="00EF3504">
        <w:rPr>
          <w:rFonts w:ascii="Times New Roman" w:hAnsi="Times New Roman" w:cs="Times New Roman"/>
          <w:sz w:val="24"/>
          <w:szCs w:val="24"/>
        </w:rPr>
        <w:t>Other Responsibilities</w:t>
      </w:r>
      <w:bookmarkEnd w:id="49"/>
      <w:bookmarkEnd w:id="50"/>
      <w:bookmarkEnd w:id="51"/>
      <w:bookmarkEnd w:id="52"/>
    </w:p>
    <w:p w14:paraId="5E1921F2" w14:textId="6BC1E6FA" w:rsidR="006F1053" w:rsidRPr="00EF3504" w:rsidRDefault="00E1131B" w:rsidP="00E45715">
      <w:pPr>
        <w:pStyle w:val="BodyText"/>
        <w:numPr>
          <w:ilvl w:val="1"/>
          <w:numId w:val="1"/>
        </w:numPr>
        <w:tabs>
          <w:tab w:val="left" w:pos="833"/>
        </w:tabs>
        <w:spacing w:line="240" w:lineRule="auto"/>
        <w:ind w:firstLine="380"/>
        <w:jc w:val="both"/>
      </w:pPr>
      <w:bookmarkStart w:id="53" w:name="bookmark51"/>
      <w:bookmarkEnd w:id="53"/>
      <w:r w:rsidRPr="00EF3504">
        <w:t>The Directors and Employees shall:</w:t>
      </w:r>
    </w:p>
    <w:p w14:paraId="05383C40" w14:textId="26D046CA" w:rsidR="006F1053" w:rsidRPr="00EF3504" w:rsidRDefault="00E1131B" w:rsidP="007B2104">
      <w:pPr>
        <w:pStyle w:val="BodyText"/>
        <w:numPr>
          <w:ilvl w:val="2"/>
          <w:numId w:val="1"/>
        </w:numPr>
        <w:spacing w:line="240" w:lineRule="auto"/>
        <w:ind w:left="1418" w:hanging="678"/>
        <w:jc w:val="both"/>
      </w:pPr>
      <w:bookmarkStart w:id="54" w:name="bookmark52"/>
      <w:bookmarkEnd w:id="54"/>
      <w:r w:rsidRPr="00EF3504">
        <w:t xml:space="preserve">undertake </w:t>
      </w:r>
      <w:r w:rsidR="00D04C4E" w:rsidRPr="00EF3504">
        <w:t xml:space="preserve">and participate in any relevant </w:t>
      </w:r>
      <w:r w:rsidRPr="00EF3504">
        <w:t xml:space="preserve">induction </w:t>
      </w:r>
      <w:r w:rsidR="00D04C4E" w:rsidRPr="00EF3504">
        <w:t xml:space="preserve">sessions </w:t>
      </w:r>
      <w:r w:rsidRPr="00EF3504">
        <w:t xml:space="preserve">and </w:t>
      </w:r>
      <w:r w:rsidR="00D04C4E" w:rsidRPr="00EF3504">
        <w:t xml:space="preserve">shall </w:t>
      </w:r>
      <w:r w:rsidRPr="00EF3504">
        <w:t>regularly update and refresh their skills, knowledge and familiarity with the Company</w:t>
      </w:r>
      <w:r w:rsidR="00D04C4E" w:rsidRPr="00EF3504">
        <w:t xml:space="preserve">’s policies and </w:t>
      </w:r>
      <w:proofErr w:type="gramStart"/>
      <w:r w:rsidR="00D04C4E" w:rsidRPr="00EF3504">
        <w:t>processes</w:t>
      </w:r>
      <w:r w:rsidR="002D5265" w:rsidRPr="00EF3504">
        <w:t>;</w:t>
      </w:r>
      <w:proofErr w:type="gramEnd"/>
    </w:p>
    <w:p w14:paraId="596C15FA" w14:textId="17818419" w:rsidR="006F1053" w:rsidRPr="00EF3504" w:rsidRDefault="00E1131B" w:rsidP="007B2104">
      <w:pPr>
        <w:pStyle w:val="BodyText"/>
        <w:numPr>
          <w:ilvl w:val="2"/>
          <w:numId w:val="1"/>
        </w:numPr>
        <w:spacing w:line="240" w:lineRule="auto"/>
        <w:ind w:left="1418" w:hanging="678"/>
        <w:jc w:val="both"/>
      </w:pPr>
      <w:bookmarkStart w:id="55" w:name="bookmark53"/>
      <w:bookmarkEnd w:id="55"/>
      <w:r w:rsidRPr="00EF3504">
        <w:t xml:space="preserve">ensure that adequate disclosures are made before </w:t>
      </w:r>
      <w:proofErr w:type="gramStart"/>
      <w:r w:rsidRPr="00EF3504">
        <w:t>entering into</w:t>
      </w:r>
      <w:proofErr w:type="gramEnd"/>
      <w:r w:rsidRPr="00EF3504">
        <w:t xml:space="preserve"> </w:t>
      </w:r>
      <w:r w:rsidR="00D20520" w:rsidRPr="00EF3504">
        <w:t xml:space="preserve">any </w:t>
      </w:r>
      <w:r w:rsidRPr="00EF3504">
        <w:t xml:space="preserve">related party </w:t>
      </w:r>
      <w:proofErr w:type="gramStart"/>
      <w:r w:rsidRPr="00EF3504">
        <w:t>transactions</w:t>
      </w:r>
      <w:r w:rsidR="002D5265" w:rsidRPr="00EF3504">
        <w:t>;</w:t>
      </w:r>
      <w:proofErr w:type="gramEnd"/>
    </w:p>
    <w:p w14:paraId="2293F08A" w14:textId="1F3880F0" w:rsidR="006F1053" w:rsidRPr="00EF3504" w:rsidRDefault="00E1131B" w:rsidP="007B2104">
      <w:pPr>
        <w:pStyle w:val="BodyText"/>
        <w:numPr>
          <w:ilvl w:val="2"/>
          <w:numId w:val="1"/>
        </w:numPr>
        <w:spacing w:line="240" w:lineRule="auto"/>
        <w:ind w:left="1418" w:hanging="678"/>
        <w:jc w:val="both"/>
      </w:pPr>
      <w:bookmarkStart w:id="56" w:name="bookmark54"/>
      <w:bookmarkEnd w:id="56"/>
      <w:r w:rsidRPr="00EF3504">
        <w:t xml:space="preserve">report concerns about unethical </w:t>
      </w:r>
      <w:proofErr w:type="spellStart"/>
      <w:r w:rsidRPr="00EF3504">
        <w:t>behaviour</w:t>
      </w:r>
      <w:proofErr w:type="spellEnd"/>
      <w:r w:rsidRPr="00EF3504">
        <w:t>, actual or suspected fraud</w:t>
      </w:r>
      <w:r w:rsidR="00D20520" w:rsidRPr="00EF3504">
        <w:t>,</w:t>
      </w:r>
      <w:r w:rsidRPr="00EF3504">
        <w:t xml:space="preserve"> or violation of the Company’s </w:t>
      </w:r>
      <w:r w:rsidR="002D5265" w:rsidRPr="00EF3504">
        <w:t>C</w:t>
      </w:r>
      <w:r w:rsidRPr="00EF3504">
        <w:t xml:space="preserve">ode of </w:t>
      </w:r>
      <w:r w:rsidR="002D5265" w:rsidRPr="00EF3504">
        <w:t>C</w:t>
      </w:r>
      <w:r w:rsidRPr="00EF3504">
        <w:t xml:space="preserve">onduct in accordance with the </w:t>
      </w:r>
      <w:r w:rsidR="00222641" w:rsidRPr="00EF3504">
        <w:t>v</w:t>
      </w:r>
      <w:r w:rsidRPr="00EF3504">
        <w:t>igil mechanism of the Company</w:t>
      </w:r>
      <w:r w:rsidR="002D5265" w:rsidRPr="00EF3504">
        <w:t>; and</w:t>
      </w:r>
    </w:p>
    <w:p w14:paraId="207F9402" w14:textId="55B72A96" w:rsidR="006F1053" w:rsidRPr="00EF3504" w:rsidRDefault="00E1131B" w:rsidP="007B2104">
      <w:pPr>
        <w:pStyle w:val="BodyText"/>
        <w:numPr>
          <w:ilvl w:val="2"/>
          <w:numId w:val="1"/>
        </w:numPr>
        <w:spacing w:line="240" w:lineRule="auto"/>
        <w:ind w:left="1418" w:hanging="678"/>
        <w:jc w:val="both"/>
      </w:pPr>
      <w:bookmarkStart w:id="57" w:name="bookmark55"/>
      <w:bookmarkEnd w:id="57"/>
      <w:r w:rsidRPr="00EF3504">
        <w:t>act in utmost good faith and exercise due care, diligence and personal and professional integrity in the performance of their official duties and responsibilities and shall in no event compromise their independence of judgement.</w:t>
      </w:r>
    </w:p>
    <w:p w14:paraId="595DDB34" w14:textId="45078B2D" w:rsidR="006F1053" w:rsidRPr="00EF3504" w:rsidRDefault="005F2534" w:rsidP="005C7A0C">
      <w:pPr>
        <w:pStyle w:val="Heading2"/>
        <w:rPr>
          <w:rFonts w:ascii="Times New Roman" w:hAnsi="Times New Roman" w:cs="Times New Roman"/>
          <w:sz w:val="24"/>
          <w:szCs w:val="24"/>
        </w:rPr>
      </w:pPr>
      <w:bookmarkStart w:id="58" w:name="bookmark58"/>
      <w:bookmarkStart w:id="59" w:name="bookmark56"/>
      <w:bookmarkStart w:id="60" w:name="bookmark57"/>
      <w:bookmarkStart w:id="61" w:name="bookmark59"/>
      <w:bookmarkStart w:id="62" w:name="_Toc199180525"/>
      <w:bookmarkEnd w:id="58"/>
      <w:r w:rsidRPr="00EF3504">
        <w:rPr>
          <w:rFonts w:ascii="Times New Roman" w:hAnsi="Times New Roman" w:cs="Times New Roman"/>
          <w:sz w:val="24"/>
          <w:szCs w:val="24"/>
        </w:rPr>
        <w:t>Duties of Directors</w:t>
      </w:r>
      <w:bookmarkEnd w:id="59"/>
      <w:bookmarkEnd w:id="60"/>
      <w:bookmarkEnd w:id="61"/>
      <w:bookmarkEnd w:id="62"/>
    </w:p>
    <w:p w14:paraId="00AF48DD" w14:textId="2B1D6D10" w:rsidR="006F1053" w:rsidRPr="00EF3504" w:rsidRDefault="00E1131B" w:rsidP="00046818">
      <w:pPr>
        <w:pStyle w:val="BodyText"/>
        <w:tabs>
          <w:tab w:val="left" w:pos="848"/>
        </w:tabs>
        <w:spacing w:line="240" w:lineRule="auto"/>
        <w:ind w:left="380"/>
        <w:jc w:val="both"/>
      </w:pPr>
      <w:bookmarkStart w:id="63" w:name="bookmark60"/>
      <w:bookmarkEnd w:id="63"/>
      <w:r w:rsidRPr="00EF3504">
        <w:t>All Directors shall discharge their duties as per the applicable provisions of the</w:t>
      </w:r>
      <w:r w:rsidR="00BE065B">
        <w:t xml:space="preserve"> SEBI</w:t>
      </w:r>
      <w:r w:rsidRPr="00EF3504">
        <w:t xml:space="preserve"> Listing Regulations and the Companies Act.</w:t>
      </w:r>
    </w:p>
    <w:p w14:paraId="164C6A02" w14:textId="0B7330CD" w:rsidR="00F753D5" w:rsidRPr="00EF3504" w:rsidRDefault="00F753D5" w:rsidP="00F753D5">
      <w:pPr>
        <w:pStyle w:val="Heading2"/>
        <w:rPr>
          <w:rFonts w:ascii="Times New Roman" w:hAnsi="Times New Roman" w:cs="Times New Roman"/>
          <w:sz w:val="24"/>
          <w:szCs w:val="24"/>
        </w:rPr>
      </w:pPr>
      <w:bookmarkStart w:id="64" w:name="_Toc199180526"/>
      <w:r w:rsidRPr="00EF3504">
        <w:rPr>
          <w:rFonts w:ascii="Times New Roman" w:hAnsi="Times New Roman" w:cs="Times New Roman"/>
          <w:sz w:val="24"/>
          <w:szCs w:val="24"/>
        </w:rPr>
        <w:t>Duties of Independent Directors</w:t>
      </w:r>
      <w:bookmarkEnd w:id="64"/>
      <w:r w:rsidR="008B5E70" w:rsidRPr="00EF3504">
        <w:rPr>
          <w:rFonts w:ascii="Times New Roman" w:hAnsi="Times New Roman" w:cs="Times New Roman"/>
          <w:sz w:val="24"/>
          <w:szCs w:val="24"/>
        </w:rPr>
        <w:t xml:space="preserve"> </w:t>
      </w:r>
    </w:p>
    <w:p w14:paraId="7012FD09" w14:textId="63A91D6B" w:rsidR="00F753D5" w:rsidRPr="00EF3504" w:rsidRDefault="00F753D5" w:rsidP="00796AF0">
      <w:pPr>
        <w:widowControl/>
        <w:ind w:left="720"/>
        <w:rPr>
          <w:rFonts w:ascii="Times New Roman" w:hAnsi="Times New Roman" w:cs="Times New Roman"/>
          <w:color w:val="auto"/>
        </w:rPr>
      </w:pPr>
      <w:r w:rsidRPr="00EF3504">
        <w:rPr>
          <w:rFonts w:ascii="Times New Roman" w:hAnsi="Times New Roman" w:cs="Times New Roman"/>
        </w:rPr>
        <w:t xml:space="preserve">The </w:t>
      </w:r>
      <w:r w:rsidR="007B2104" w:rsidRPr="00EF3504">
        <w:rPr>
          <w:rFonts w:ascii="Times New Roman" w:hAnsi="Times New Roman" w:cs="Times New Roman"/>
        </w:rPr>
        <w:t xml:space="preserve">duties of the </w:t>
      </w:r>
      <w:r w:rsidRPr="00EF3504">
        <w:rPr>
          <w:rFonts w:ascii="Times New Roman" w:hAnsi="Times New Roman" w:cs="Times New Roman"/>
          <w:color w:val="auto"/>
        </w:rPr>
        <w:t>independent directors shall</w:t>
      </w:r>
      <w:r w:rsidR="007B2104" w:rsidRPr="00EF3504">
        <w:rPr>
          <w:rFonts w:ascii="Times New Roman" w:hAnsi="Times New Roman" w:cs="Times New Roman"/>
          <w:color w:val="auto"/>
        </w:rPr>
        <w:t xml:space="preserve"> </w:t>
      </w:r>
      <w:proofErr w:type="gramStart"/>
      <w:r w:rsidR="007B2104" w:rsidRPr="00EF3504">
        <w:rPr>
          <w:rFonts w:ascii="Times New Roman" w:hAnsi="Times New Roman" w:cs="Times New Roman"/>
          <w:color w:val="auto"/>
        </w:rPr>
        <w:t>comprise of</w:t>
      </w:r>
      <w:proofErr w:type="gramEnd"/>
      <w:r w:rsidR="007B2104" w:rsidRPr="00EF3504">
        <w:rPr>
          <w:rFonts w:ascii="Times New Roman" w:hAnsi="Times New Roman" w:cs="Times New Roman"/>
          <w:color w:val="auto"/>
        </w:rPr>
        <w:t xml:space="preserve"> the following</w:t>
      </w:r>
      <w:r w:rsidRPr="00EF3504">
        <w:rPr>
          <w:rFonts w:ascii="Times New Roman" w:hAnsi="Times New Roman" w:cs="Times New Roman"/>
          <w:color w:val="auto"/>
        </w:rPr>
        <w:t>:</w:t>
      </w:r>
    </w:p>
    <w:p w14:paraId="75C63E66" w14:textId="77777777" w:rsidR="008B5E70" w:rsidRPr="00EF3504" w:rsidRDefault="008B5E70" w:rsidP="00796AF0">
      <w:pPr>
        <w:widowControl/>
        <w:ind w:left="720"/>
        <w:rPr>
          <w:rFonts w:ascii="Times New Roman" w:hAnsi="Times New Roman" w:cs="Times New Roman"/>
          <w:color w:val="auto"/>
        </w:rPr>
      </w:pPr>
    </w:p>
    <w:p w14:paraId="56627788" w14:textId="69DA8BC7" w:rsidR="00F753D5" w:rsidRPr="00EF3504" w:rsidRDefault="00F753D5" w:rsidP="00796AF0">
      <w:pPr>
        <w:pStyle w:val="BodyText"/>
        <w:numPr>
          <w:ilvl w:val="0"/>
          <w:numId w:val="11"/>
        </w:numPr>
        <w:tabs>
          <w:tab w:val="left" w:pos="848"/>
        </w:tabs>
        <w:spacing w:line="240" w:lineRule="auto"/>
        <w:jc w:val="both"/>
      </w:pPr>
      <w:r w:rsidRPr="00EF3504">
        <w:t xml:space="preserve">undertake appropriate induction and regularly update and refresh their skills, knowledge and familiarity with the </w:t>
      </w:r>
      <w:proofErr w:type="gramStart"/>
      <w:r w:rsidRPr="00EF3504">
        <w:t>Company;</w:t>
      </w:r>
      <w:proofErr w:type="gramEnd"/>
    </w:p>
    <w:p w14:paraId="3500AA72" w14:textId="3C7F17A0" w:rsidR="00F753D5" w:rsidRPr="00EF3504" w:rsidRDefault="00F753D5" w:rsidP="00796AF0">
      <w:pPr>
        <w:pStyle w:val="BodyText"/>
        <w:numPr>
          <w:ilvl w:val="0"/>
          <w:numId w:val="11"/>
        </w:numPr>
        <w:tabs>
          <w:tab w:val="left" w:pos="848"/>
        </w:tabs>
        <w:spacing w:line="240" w:lineRule="auto"/>
        <w:jc w:val="both"/>
      </w:pPr>
      <w:r w:rsidRPr="00EF3504">
        <w:t xml:space="preserve">seek appropriate clarification or amplification of information and, where necessary, take and follow appropriate professional advice and opinion of outside experts at the expense of the </w:t>
      </w:r>
      <w:proofErr w:type="gramStart"/>
      <w:r w:rsidRPr="00EF3504">
        <w:t>Company;</w:t>
      </w:r>
      <w:proofErr w:type="gramEnd"/>
    </w:p>
    <w:p w14:paraId="55475581" w14:textId="72BA1A22" w:rsidR="00F753D5" w:rsidRPr="00EF3504" w:rsidRDefault="00F753D5" w:rsidP="00796AF0">
      <w:pPr>
        <w:pStyle w:val="BodyText"/>
        <w:numPr>
          <w:ilvl w:val="0"/>
          <w:numId w:val="11"/>
        </w:numPr>
        <w:tabs>
          <w:tab w:val="left" w:pos="848"/>
        </w:tabs>
        <w:spacing w:line="240" w:lineRule="auto"/>
        <w:jc w:val="both"/>
      </w:pPr>
      <w:r w:rsidRPr="00EF3504">
        <w:t xml:space="preserve">strive to attend all meetings of the Board and of the committees of the Board, which the independent director(s) is a member </w:t>
      </w:r>
      <w:proofErr w:type="gramStart"/>
      <w:r w:rsidRPr="00EF3504">
        <w:t>of;</w:t>
      </w:r>
      <w:proofErr w:type="gramEnd"/>
    </w:p>
    <w:p w14:paraId="46134233" w14:textId="68896F5A" w:rsidR="00F753D5" w:rsidRPr="00EF3504" w:rsidRDefault="00F753D5" w:rsidP="00796AF0">
      <w:pPr>
        <w:pStyle w:val="BodyText"/>
        <w:numPr>
          <w:ilvl w:val="0"/>
          <w:numId w:val="11"/>
        </w:numPr>
        <w:tabs>
          <w:tab w:val="left" w:pos="848"/>
        </w:tabs>
        <w:spacing w:line="240" w:lineRule="auto"/>
        <w:jc w:val="both"/>
      </w:pPr>
      <w:r w:rsidRPr="00EF3504">
        <w:lastRenderedPageBreak/>
        <w:t xml:space="preserve">participate constructively and actively in the committees of the Board in which they are chairpersons or </w:t>
      </w:r>
      <w:proofErr w:type="gramStart"/>
      <w:r w:rsidRPr="00EF3504">
        <w:t>members;</w:t>
      </w:r>
      <w:proofErr w:type="gramEnd"/>
    </w:p>
    <w:p w14:paraId="798C23A0" w14:textId="7B81CA33" w:rsidR="00F753D5" w:rsidRPr="00EF3504" w:rsidRDefault="00F753D5" w:rsidP="00796AF0">
      <w:pPr>
        <w:pStyle w:val="BodyText"/>
        <w:numPr>
          <w:ilvl w:val="0"/>
          <w:numId w:val="11"/>
        </w:numPr>
        <w:tabs>
          <w:tab w:val="left" w:pos="848"/>
        </w:tabs>
        <w:spacing w:line="240" w:lineRule="auto"/>
        <w:jc w:val="both"/>
      </w:pPr>
      <w:r w:rsidRPr="00EF3504">
        <w:t xml:space="preserve">strive to attend the general meetings of the </w:t>
      </w:r>
      <w:proofErr w:type="gramStart"/>
      <w:r w:rsidRPr="00EF3504">
        <w:t>Company;</w:t>
      </w:r>
      <w:proofErr w:type="gramEnd"/>
    </w:p>
    <w:p w14:paraId="740A51B6" w14:textId="3D37060E" w:rsidR="00F753D5" w:rsidRPr="00EF3504" w:rsidRDefault="00F753D5" w:rsidP="00796AF0">
      <w:pPr>
        <w:pStyle w:val="BodyText"/>
        <w:numPr>
          <w:ilvl w:val="0"/>
          <w:numId w:val="11"/>
        </w:numPr>
        <w:tabs>
          <w:tab w:val="left" w:pos="848"/>
        </w:tabs>
        <w:spacing w:line="240" w:lineRule="auto"/>
        <w:jc w:val="both"/>
      </w:pPr>
      <w:r w:rsidRPr="00EF3504">
        <w:t xml:space="preserve">where they have concerns about the running of the Company or a proposed action, ensure that these are addressed by the Board and, to the extent that they are not resolved, insist that their concerns are recorded in the minutes of the meeting of </w:t>
      </w:r>
      <w:proofErr w:type="gramStart"/>
      <w:r w:rsidRPr="00EF3504">
        <w:t>Board;</w:t>
      </w:r>
      <w:proofErr w:type="gramEnd"/>
    </w:p>
    <w:p w14:paraId="1AE2CF87" w14:textId="02F026EC" w:rsidR="00F753D5" w:rsidRPr="00EF3504" w:rsidRDefault="00F753D5" w:rsidP="00796AF0">
      <w:pPr>
        <w:pStyle w:val="BodyText"/>
        <w:numPr>
          <w:ilvl w:val="0"/>
          <w:numId w:val="11"/>
        </w:numPr>
        <w:tabs>
          <w:tab w:val="left" w:pos="848"/>
        </w:tabs>
        <w:spacing w:line="240" w:lineRule="auto"/>
        <w:jc w:val="both"/>
      </w:pPr>
      <w:r w:rsidRPr="00EF3504">
        <w:t xml:space="preserve">keep themselves well informed about the Company and the external environment in which it </w:t>
      </w:r>
      <w:proofErr w:type="gramStart"/>
      <w:r w:rsidRPr="00EF3504">
        <w:t>operates;</w:t>
      </w:r>
      <w:proofErr w:type="gramEnd"/>
    </w:p>
    <w:p w14:paraId="586427B9" w14:textId="5211EB6C" w:rsidR="00F753D5" w:rsidRPr="00EF3504" w:rsidRDefault="00F753D5" w:rsidP="00796AF0">
      <w:pPr>
        <w:pStyle w:val="BodyText"/>
        <w:numPr>
          <w:ilvl w:val="0"/>
          <w:numId w:val="11"/>
        </w:numPr>
        <w:tabs>
          <w:tab w:val="left" w:pos="848"/>
        </w:tabs>
        <w:spacing w:line="240" w:lineRule="auto"/>
        <w:jc w:val="both"/>
      </w:pPr>
      <w:r w:rsidRPr="00EF3504">
        <w:t xml:space="preserve">not unfairly </w:t>
      </w:r>
      <w:proofErr w:type="gramStart"/>
      <w:r w:rsidRPr="00EF3504">
        <w:t>obstruct</w:t>
      </w:r>
      <w:proofErr w:type="gramEnd"/>
      <w:r w:rsidRPr="00EF3504">
        <w:t xml:space="preserve"> the functioning of </w:t>
      </w:r>
      <w:r w:rsidR="007B2104" w:rsidRPr="00EF3504">
        <w:t>the properly constituted Board</w:t>
      </w:r>
      <w:r w:rsidRPr="00EF3504">
        <w:t xml:space="preserve"> </w:t>
      </w:r>
      <w:r w:rsidR="007B2104" w:rsidRPr="00EF3504">
        <w:t>(</w:t>
      </w:r>
      <w:r w:rsidRPr="00EF3504">
        <w:t>or committees of the Board</w:t>
      </w:r>
      <w:proofErr w:type="gramStart"/>
      <w:r w:rsidR="007B2104" w:rsidRPr="00EF3504">
        <w:t>)</w:t>
      </w:r>
      <w:r w:rsidRPr="00EF3504">
        <w:t>;</w:t>
      </w:r>
      <w:proofErr w:type="gramEnd"/>
    </w:p>
    <w:p w14:paraId="6E7ECA5E" w14:textId="45C72F74" w:rsidR="00F753D5" w:rsidRDefault="00F753D5" w:rsidP="00796AF0">
      <w:pPr>
        <w:pStyle w:val="BodyText"/>
        <w:numPr>
          <w:ilvl w:val="0"/>
          <w:numId w:val="11"/>
        </w:numPr>
        <w:tabs>
          <w:tab w:val="left" w:pos="848"/>
        </w:tabs>
        <w:spacing w:line="240" w:lineRule="auto"/>
        <w:jc w:val="both"/>
      </w:pPr>
      <w:r w:rsidRPr="00EF3504">
        <w:t xml:space="preserve">pay sufficient attention and ensure that adequate deliberations are held before approving related party transactions and assure themselves that the same </w:t>
      </w:r>
      <w:proofErr w:type="gramStart"/>
      <w:r w:rsidRPr="00EF3504">
        <w:t>are</w:t>
      </w:r>
      <w:proofErr w:type="gramEnd"/>
      <w:r w:rsidRPr="00EF3504">
        <w:t xml:space="preserve"> in the interest</w:t>
      </w:r>
      <w:r w:rsidR="00A76235" w:rsidRPr="00EF3504">
        <w:t>s</w:t>
      </w:r>
      <w:r w:rsidRPr="00EF3504">
        <w:t xml:space="preserve"> of the </w:t>
      </w:r>
      <w:proofErr w:type="gramStart"/>
      <w:r w:rsidRPr="00EF3504">
        <w:t>Company;</w:t>
      </w:r>
      <w:proofErr w:type="gramEnd"/>
    </w:p>
    <w:p w14:paraId="7119FE38" w14:textId="4C5B4A76" w:rsidR="00BE065B" w:rsidRPr="00EF3504" w:rsidRDefault="00BE065B" w:rsidP="00796AF0">
      <w:pPr>
        <w:pStyle w:val="BodyText"/>
        <w:numPr>
          <w:ilvl w:val="0"/>
          <w:numId w:val="11"/>
        </w:numPr>
        <w:tabs>
          <w:tab w:val="left" w:pos="848"/>
        </w:tabs>
        <w:spacing w:line="240" w:lineRule="auto"/>
        <w:jc w:val="both"/>
      </w:pPr>
      <w:r w:rsidRPr="00BE065B">
        <w:t xml:space="preserve">ascertain and ensure that the Company has an adequate and functional Whistle Blower Policy and to ensure that the interests of a person who uses such mechanism are not prejudicially affected on account of such </w:t>
      </w:r>
      <w:proofErr w:type="gramStart"/>
      <w:r w:rsidRPr="00BE065B">
        <w:t>use</w:t>
      </w:r>
      <w:r>
        <w:t>;</w:t>
      </w:r>
      <w:proofErr w:type="gramEnd"/>
    </w:p>
    <w:p w14:paraId="34F5E7B3" w14:textId="14817737" w:rsidR="00F753D5" w:rsidRPr="00EF3504" w:rsidRDefault="00F753D5" w:rsidP="00796AF0">
      <w:pPr>
        <w:pStyle w:val="BodyText"/>
        <w:numPr>
          <w:ilvl w:val="0"/>
          <w:numId w:val="11"/>
        </w:numPr>
        <w:tabs>
          <w:tab w:val="left" w:pos="848"/>
        </w:tabs>
        <w:spacing w:line="240" w:lineRule="auto"/>
        <w:jc w:val="both"/>
      </w:pPr>
      <w:proofErr w:type="gramStart"/>
      <w:r w:rsidRPr="00EF3504">
        <w:t>report</w:t>
      </w:r>
      <w:proofErr w:type="gramEnd"/>
      <w:r w:rsidRPr="00EF3504">
        <w:t xml:space="preserve"> concerns about unethical behavior, actual or suspected fraud or violation of the Company’s code of conduct or ethics policy, if </w:t>
      </w:r>
      <w:proofErr w:type="gramStart"/>
      <w:r w:rsidRPr="00EF3504">
        <w:t>any;</w:t>
      </w:r>
      <w:proofErr w:type="gramEnd"/>
    </w:p>
    <w:p w14:paraId="54895F28" w14:textId="0D6AEBAB" w:rsidR="00F753D5" w:rsidRPr="00EF3504" w:rsidRDefault="00F753D5" w:rsidP="00796AF0">
      <w:pPr>
        <w:pStyle w:val="BodyText"/>
        <w:numPr>
          <w:ilvl w:val="0"/>
          <w:numId w:val="11"/>
        </w:numPr>
        <w:tabs>
          <w:tab w:val="left" w:pos="848"/>
        </w:tabs>
        <w:spacing w:line="240" w:lineRule="auto"/>
        <w:jc w:val="both"/>
      </w:pPr>
      <w:r w:rsidRPr="00EF3504">
        <w:t>act within his/her authority, assist in protecting the legitimate interests of the Company, shareholders and its employees; and</w:t>
      </w:r>
    </w:p>
    <w:p w14:paraId="1EBAE87D" w14:textId="35146DE1" w:rsidR="00F753D5" w:rsidRPr="00EF3504" w:rsidRDefault="00F753D5" w:rsidP="00796AF0">
      <w:pPr>
        <w:pStyle w:val="BodyText"/>
        <w:numPr>
          <w:ilvl w:val="0"/>
          <w:numId w:val="11"/>
        </w:numPr>
        <w:tabs>
          <w:tab w:val="left" w:pos="848"/>
        </w:tabs>
        <w:spacing w:line="240" w:lineRule="auto"/>
        <w:jc w:val="both"/>
      </w:pPr>
      <w:r w:rsidRPr="00EF3504">
        <w:t>not disclose confidential information, including commercial secrets, technologies, advertising and sales promotion plans, unpublished price sensitive information, unless such disclosure is expressly approved by the Board or required by law.</w:t>
      </w:r>
    </w:p>
    <w:p w14:paraId="3A1843EA" w14:textId="75BBFEEB" w:rsidR="005D72E0" w:rsidRPr="00EF3504" w:rsidRDefault="005D72E0" w:rsidP="005C7A0C">
      <w:pPr>
        <w:pStyle w:val="Heading2"/>
        <w:rPr>
          <w:rFonts w:ascii="Times New Roman" w:hAnsi="Times New Roman" w:cs="Times New Roman"/>
          <w:sz w:val="24"/>
          <w:szCs w:val="24"/>
        </w:rPr>
      </w:pPr>
      <w:bookmarkStart w:id="65" w:name="bookmark63"/>
      <w:bookmarkStart w:id="66" w:name="_Toc199180527"/>
      <w:bookmarkStart w:id="67" w:name="bookmark61"/>
      <w:bookmarkStart w:id="68" w:name="bookmark62"/>
      <w:bookmarkStart w:id="69" w:name="bookmark64"/>
      <w:bookmarkEnd w:id="65"/>
      <w:r w:rsidRPr="00EF3504">
        <w:rPr>
          <w:rFonts w:ascii="Times New Roman" w:hAnsi="Times New Roman" w:cs="Times New Roman"/>
          <w:sz w:val="24"/>
          <w:szCs w:val="24"/>
        </w:rPr>
        <w:t xml:space="preserve">Disclosure </w:t>
      </w:r>
      <w:r w:rsidR="00C26DD0" w:rsidRPr="00EF3504">
        <w:rPr>
          <w:rFonts w:ascii="Times New Roman" w:hAnsi="Times New Roman" w:cs="Times New Roman"/>
          <w:sz w:val="24"/>
          <w:szCs w:val="24"/>
        </w:rPr>
        <w:t>b</w:t>
      </w:r>
      <w:r w:rsidRPr="00EF3504">
        <w:rPr>
          <w:rFonts w:ascii="Times New Roman" w:hAnsi="Times New Roman" w:cs="Times New Roman"/>
          <w:sz w:val="24"/>
          <w:szCs w:val="24"/>
        </w:rPr>
        <w:t xml:space="preserve">y Board </w:t>
      </w:r>
      <w:r w:rsidR="00C26DD0" w:rsidRPr="00EF3504">
        <w:rPr>
          <w:rFonts w:ascii="Times New Roman" w:hAnsi="Times New Roman" w:cs="Times New Roman"/>
          <w:sz w:val="24"/>
          <w:szCs w:val="24"/>
        </w:rPr>
        <w:t>o</w:t>
      </w:r>
      <w:r w:rsidRPr="00EF3504">
        <w:rPr>
          <w:rFonts w:ascii="Times New Roman" w:hAnsi="Times New Roman" w:cs="Times New Roman"/>
          <w:sz w:val="24"/>
          <w:szCs w:val="24"/>
        </w:rPr>
        <w:t xml:space="preserve">f Directors </w:t>
      </w:r>
      <w:r w:rsidR="00C26DD0" w:rsidRPr="00EF3504">
        <w:rPr>
          <w:rFonts w:ascii="Times New Roman" w:hAnsi="Times New Roman" w:cs="Times New Roman"/>
          <w:sz w:val="24"/>
          <w:szCs w:val="24"/>
        </w:rPr>
        <w:t>a</w:t>
      </w:r>
      <w:r w:rsidRPr="00EF3504">
        <w:rPr>
          <w:rFonts w:ascii="Times New Roman" w:hAnsi="Times New Roman" w:cs="Times New Roman"/>
          <w:sz w:val="24"/>
          <w:szCs w:val="24"/>
        </w:rPr>
        <w:t>nd Senior Management</w:t>
      </w:r>
      <w:bookmarkEnd w:id="66"/>
    </w:p>
    <w:p w14:paraId="5D3E081F" w14:textId="7E7B2DB3" w:rsidR="005D72E0" w:rsidRPr="00EF3504" w:rsidRDefault="005D72E0" w:rsidP="00046818">
      <w:pPr>
        <w:pStyle w:val="BodyText"/>
        <w:tabs>
          <w:tab w:val="left" w:pos="848"/>
        </w:tabs>
        <w:spacing w:line="240" w:lineRule="auto"/>
        <w:ind w:left="380"/>
        <w:jc w:val="both"/>
      </w:pPr>
      <w:r w:rsidRPr="00EF3504">
        <w:t xml:space="preserve">In adherence to </w:t>
      </w:r>
      <w:r w:rsidR="00BE065B">
        <w:t xml:space="preserve">SEBI </w:t>
      </w:r>
      <w:r w:rsidRPr="00EF3504">
        <w:t xml:space="preserve">Listing Regulations, the </w:t>
      </w:r>
      <w:r w:rsidR="00222641" w:rsidRPr="00EF3504">
        <w:t>Directors and Employees</w:t>
      </w:r>
      <w:r w:rsidRPr="00EF3504">
        <w:t xml:space="preserve"> shall make disclosures to the Board of Directors relating to all material, financial and commercial transactions, where they have </w:t>
      </w:r>
      <w:r w:rsidR="00222641" w:rsidRPr="00EF3504">
        <w:t xml:space="preserve">a </w:t>
      </w:r>
      <w:r w:rsidRPr="00EF3504">
        <w:t>personal interest that may potential</w:t>
      </w:r>
      <w:r w:rsidR="00222641" w:rsidRPr="00EF3504">
        <w:t>ly</w:t>
      </w:r>
      <w:r w:rsidRPr="00EF3504">
        <w:t xml:space="preserve"> conflict with the interest of the </w:t>
      </w:r>
      <w:r w:rsidR="00222641" w:rsidRPr="00EF3504">
        <w:t>Company</w:t>
      </w:r>
      <w:r w:rsidRPr="00EF3504">
        <w:t xml:space="preserve"> at large. </w:t>
      </w:r>
    </w:p>
    <w:p w14:paraId="3DDBEFC1" w14:textId="77777777" w:rsidR="00BE065B" w:rsidRDefault="005D72E0" w:rsidP="00BE065B">
      <w:pPr>
        <w:pStyle w:val="BodyText"/>
        <w:tabs>
          <w:tab w:val="left" w:pos="848"/>
        </w:tabs>
        <w:spacing w:line="240" w:lineRule="auto"/>
        <w:ind w:left="380"/>
        <w:jc w:val="both"/>
      </w:pPr>
      <w:r w:rsidRPr="00EF3504">
        <w:t>For the aforesaid purpose</w:t>
      </w:r>
      <w:r w:rsidR="00BE065B">
        <w:t>:</w:t>
      </w:r>
    </w:p>
    <w:p w14:paraId="13ED22DA" w14:textId="2B7B2F7C" w:rsidR="00BE065B" w:rsidRDefault="00BE065B" w:rsidP="00BE065B">
      <w:pPr>
        <w:pStyle w:val="BodyText"/>
        <w:numPr>
          <w:ilvl w:val="0"/>
          <w:numId w:val="12"/>
        </w:numPr>
        <w:tabs>
          <w:tab w:val="left" w:pos="848"/>
        </w:tabs>
        <w:spacing w:line="240" w:lineRule="auto"/>
        <w:jc w:val="both"/>
      </w:pPr>
      <w:r w:rsidRPr="00BE065B">
        <w:rPr>
          <w:iCs/>
        </w:rPr>
        <w:t xml:space="preserve">Directors and </w:t>
      </w:r>
      <w:r>
        <w:rPr>
          <w:iCs/>
        </w:rPr>
        <w:t>Employees</w:t>
      </w:r>
      <w:r w:rsidRPr="00BE065B">
        <w:rPr>
          <w:iCs/>
        </w:rPr>
        <w:t xml:space="preserve"> must avoid situations wherein financial or personal considerations tend to compromise the exercise of professional judgment in discharge of their duties</w:t>
      </w:r>
      <w:r w:rsidR="0081684E">
        <w:rPr>
          <w:iCs/>
        </w:rPr>
        <w:t>.</w:t>
      </w:r>
    </w:p>
    <w:p w14:paraId="7E97A8BD" w14:textId="4583FCB5" w:rsidR="00BE065B" w:rsidRDefault="00BE065B" w:rsidP="00BE065B">
      <w:pPr>
        <w:pStyle w:val="BodyText"/>
        <w:numPr>
          <w:ilvl w:val="0"/>
          <w:numId w:val="12"/>
        </w:numPr>
        <w:tabs>
          <w:tab w:val="left" w:pos="848"/>
        </w:tabs>
        <w:spacing w:line="240" w:lineRule="auto"/>
        <w:jc w:val="both"/>
      </w:pPr>
      <w:r w:rsidRPr="00BE065B">
        <w:rPr>
          <w:iCs/>
        </w:rPr>
        <w:t xml:space="preserve">In addition to mandatory disclosures, Directors and </w:t>
      </w:r>
      <w:r>
        <w:rPr>
          <w:iCs/>
        </w:rPr>
        <w:t xml:space="preserve">Employees </w:t>
      </w:r>
      <w:r w:rsidRPr="00BE065B">
        <w:rPr>
          <w:iCs/>
        </w:rPr>
        <w:t xml:space="preserve">shall disclose their association with any other </w:t>
      </w:r>
      <w:r>
        <w:rPr>
          <w:iCs/>
        </w:rPr>
        <w:t>c</w:t>
      </w:r>
      <w:r w:rsidRPr="00BE065B">
        <w:rPr>
          <w:iCs/>
        </w:rPr>
        <w:t>ompany which, in their judgment, may lead to conflict of interest with the Company</w:t>
      </w:r>
      <w:r w:rsidR="0081684E">
        <w:rPr>
          <w:iCs/>
        </w:rPr>
        <w:t>.</w:t>
      </w:r>
    </w:p>
    <w:p w14:paraId="605CF174" w14:textId="70EFEE07" w:rsidR="00BE065B" w:rsidRDefault="00BE065B" w:rsidP="00BE065B">
      <w:pPr>
        <w:pStyle w:val="BodyText"/>
        <w:numPr>
          <w:ilvl w:val="0"/>
          <w:numId w:val="12"/>
        </w:numPr>
        <w:tabs>
          <w:tab w:val="left" w:pos="848"/>
        </w:tabs>
        <w:spacing w:line="240" w:lineRule="auto"/>
        <w:jc w:val="both"/>
      </w:pPr>
      <w:r w:rsidRPr="00BE065B">
        <w:rPr>
          <w:iCs/>
        </w:rPr>
        <w:t xml:space="preserve">Directors and </w:t>
      </w:r>
      <w:r>
        <w:rPr>
          <w:iCs/>
        </w:rPr>
        <w:t xml:space="preserve">Employees </w:t>
      </w:r>
      <w:r w:rsidRPr="00BE065B">
        <w:rPr>
          <w:iCs/>
        </w:rPr>
        <w:t xml:space="preserve">are advised to avoid conducting the Company’s business with a </w:t>
      </w:r>
      <w:r>
        <w:rPr>
          <w:iCs/>
        </w:rPr>
        <w:t>r</w:t>
      </w:r>
      <w:r w:rsidRPr="00BE065B">
        <w:rPr>
          <w:iCs/>
        </w:rPr>
        <w:t xml:space="preserve">elative, or with a business in which a </w:t>
      </w:r>
      <w:r>
        <w:rPr>
          <w:iCs/>
        </w:rPr>
        <w:t>r</w:t>
      </w:r>
      <w:r w:rsidRPr="00BE065B">
        <w:rPr>
          <w:iCs/>
        </w:rPr>
        <w:t>elative is associated in any significant role</w:t>
      </w:r>
      <w:r w:rsidR="0081684E">
        <w:rPr>
          <w:iCs/>
        </w:rPr>
        <w:t>.</w:t>
      </w:r>
    </w:p>
    <w:p w14:paraId="2D075CB9" w14:textId="62DC50E5" w:rsidR="00BE065B" w:rsidRDefault="00BE065B" w:rsidP="00BE065B">
      <w:pPr>
        <w:pStyle w:val="BodyText"/>
        <w:numPr>
          <w:ilvl w:val="0"/>
          <w:numId w:val="12"/>
        </w:numPr>
        <w:tabs>
          <w:tab w:val="left" w:pos="848"/>
        </w:tabs>
        <w:spacing w:line="240" w:lineRule="auto"/>
        <w:jc w:val="both"/>
      </w:pPr>
      <w:r w:rsidRPr="00BE065B">
        <w:rPr>
          <w:iCs/>
        </w:rPr>
        <w:t xml:space="preserve">Directors and </w:t>
      </w:r>
      <w:r>
        <w:rPr>
          <w:iCs/>
        </w:rPr>
        <w:t>Employees</w:t>
      </w:r>
      <w:r w:rsidRPr="00BE065B">
        <w:rPr>
          <w:iCs/>
        </w:rPr>
        <w:t xml:space="preserve"> shall as far as practicable, protect the Company’s assets from loss, damage, misuse, or theft and ensure that the assets are only used for </w:t>
      </w:r>
      <w:r w:rsidRPr="00BE065B">
        <w:rPr>
          <w:iCs/>
        </w:rPr>
        <w:lastRenderedPageBreak/>
        <w:t>business purposes and other purposes specifically approved by management and must never be used for unauthorized purposes</w:t>
      </w:r>
      <w:r w:rsidR="0081684E">
        <w:rPr>
          <w:iCs/>
        </w:rPr>
        <w:t>.</w:t>
      </w:r>
    </w:p>
    <w:p w14:paraId="1209934D" w14:textId="77777777" w:rsidR="0081684E" w:rsidRPr="0081684E" w:rsidRDefault="00BE065B" w:rsidP="00BE065B">
      <w:pPr>
        <w:pStyle w:val="BodyText"/>
        <w:numPr>
          <w:ilvl w:val="0"/>
          <w:numId w:val="12"/>
        </w:numPr>
        <w:tabs>
          <w:tab w:val="left" w:pos="848"/>
        </w:tabs>
        <w:spacing w:line="240" w:lineRule="auto"/>
        <w:jc w:val="both"/>
      </w:pPr>
      <w:r w:rsidRPr="00BE065B">
        <w:rPr>
          <w:iCs/>
        </w:rPr>
        <w:t xml:space="preserve">Unpublished </w:t>
      </w:r>
      <w:r>
        <w:rPr>
          <w:iCs/>
        </w:rPr>
        <w:t>p</w:t>
      </w:r>
      <w:r w:rsidRPr="00BE065B">
        <w:rPr>
          <w:iCs/>
        </w:rPr>
        <w:t xml:space="preserve">rice </w:t>
      </w:r>
      <w:r>
        <w:rPr>
          <w:iCs/>
        </w:rPr>
        <w:t>s</w:t>
      </w:r>
      <w:r w:rsidRPr="00BE065B">
        <w:rPr>
          <w:iCs/>
        </w:rPr>
        <w:t xml:space="preserve">ensitive </w:t>
      </w:r>
      <w:r>
        <w:rPr>
          <w:iCs/>
        </w:rPr>
        <w:t>i</w:t>
      </w:r>
      <w:r w:rsidRPr="00BE065B">
        <w:rPr>
          <w:iCs/>
        </w:rPr>
        <w:t xml:space="preserve">nformation about the Company, which might impact market price of the </w:t>
      </w:r>
      <w:r>
        <w:rPr>
          <w:iCs/>
        </w:rPr>
        <w:t>s</w:t>
      </w:r>
      <w:r w:rsidRPr="00BE065B">
        <w:rPr>
          <w:iCs/>
        </w:rPr>
        <w:t xml:space="preserve">ecurities of the Company, should be kept in strict confidence until publicly released in accordance with the applicable legal requirements and the SEBI Listing Regulations. Directors and </w:t>
      </w:r>
      <w:r>
        <w:rPr>
          <w:iCs/>
        </w:rPr>
        <w:t xml:space="preserve">Employees </w:t>
      </w:r>
      <w:r w:rsidRPr="00BE065B">
        <w:rPr>
          <w:iCs/>
        </w:rPr>
        <w:t xml:space="preserve">shall not derive any personal benefit or assist others to derive benefit by giving advice about </w:t>
      </w:r>
      <w:r>
        <w:rPr>
          <w:iCs/>
        </w:rPr>
        <w:t>s</w:t>
      </w:r>
      <w:r w:rsidRPr="00BE065B">
        <w:rPr>
          <w:iCs/>
        </w:rPr>
        <w:t>ecurities of the Company.</w:t>
      </w:r>
    </w:p>
    <w:p w14:paraId="602D4BE4" w14:textId="19026E26" w:rsidR="00BE065B" w:rsidRDefault="0081684E" w:rsidP="00BE065B">
      <w:pPr>
        <w:pStyle w:val="BodyText"/>
        <w:numPr>
          <w:ilvl w:val="0"/>
          <w:numId w:val="12"/>
        </w:numPr>
        <w:tabs>
          <w:tab w:val="left" w:pos="848"/>
        </w:tabs>
        <w:spacing w:line="240" w:lineRule="auto"/>
        <w:jc w:val="both"/>
      </w:pPr>
      <w:r w:rsidRPr="0081684E">
        <w:rPr>
          <w:iCs/>
        </w:rPr>
        <w:t xml:space="preserve">Directors and </w:t>
      </w:r>
      <w:r>
        <w:rPr>
          <w:iCs/>
        </w:rPr>
        <w:t xml:space="preserve">Employees </w:t>
      </w:r>
      <w:r w:rsidRPr="0081684E">
        <w:rPr>
          <w:iCs/>
        </w:rPr>
        <w:t xml:space="preserve">must maintain the confidentiality of information entrusted to them in carrying out their duties and responsibilities, except where disclosure is approved by the Company or legally mandated or if such information is in the public domain. The Company's confidential and proprietary information shall not be inappropriately disclosed or used for </w:t>
      </w:r>
      <w:proofErr w:type="gramStart"/>
      <w:r w:rsidRPr="0081684E">
        <w:rPr>
          <w:iCs/>
        </w:rPr>
        <w:t>the personal</w:t>
      </w:r>
      <w:proofErr w:type="gramEnd"/>
      <w:r w:rsidRPr="0081684E">
        <w:rPr>
          <w:iCs/>
        </w:rPr>
        <w:t xml:space="preserve"> gain or advantage of the Directors and</w:t>
      </w:r>
      <w:r>
        <w:rPr>
          <w:iCs/>
        </w:rPr>
        <w:t xml:space="preserve"> Employees</w:t>
      </w:r>
      <w:r w:rsidRPr="0081684E">
        <w:rPr>
          <w:iCs/>
        </w:rPr>
        <w:t>.</w:t>
      </w:r>
      <w:r w:rsidR="00BE065B" w:rsidRPr="00BE065B">
        <w:rPr>
          <w:iCs/>
        </w:rPr>
        <w:t xml:space="preserve"> </w:t>
      </w:r>
    </w:p>
    <w:p w14:paraId="4BD3A054" w14:textId="77777777" w:rsidR="0081684E" w:rsidRDefault="00BE065B" w:rsidP="0081684E">
      <w:pPr>
        <w:pStyle w:val="BodyText"/>
        <w:numPr>
          <w:ilvl w:val="0"/>
          <w:numId w:val="12"/>
        </w:numPr>
        <w:tabs>
          <w:tab w:val="left" w:pos="848"/>
        </w:tabs>
        <w:spacing w:line="240" w:lineRule="auto"/>
        <w:jc w:val="both"/>
      </w:pPr>
      <w:r>
        <w:t xml:space="preserve">Directors </w:t>
      </w:r>
      <w:proofErr w:type="gramStart"/>
      <w:r>
        <w:t>shall</w:t>
      </w:r>
      <w:proofErr w:type="gramEnd"/>
      <w:r>
        <w:t xml:space="preserve"> </w:t>
      </w:r>
      <w:r>
        <w:rPr>
          <w:iCs/>
        </w:rPr>
        <w:t>d</w:t>
      </w:r>
      <w:r w:rsidRPr="00BE065B">
        <w:rPr>
          <w:iCs/>
        </w:rPr>
        <w:t xml:space="preserve">isclose potential conflicts of interest that they may have regarding any matter at the Board </w:t>
      </w:r>
      <w:r>
        <w:rPr>
          <w:iCs/>
        </w:rPr>
        <w:t>m</w:t>
      </w:r>
      <w:r w:rsidRPr="00BE065B">
        <w:rPr>
          <w:iCs/>
        </w:rPr>
        <w:t xml:space="preserve">eetings and any Director having such conflict of interest will abstain themselves from discussions and </w:t>
      </w:r>
      <w:proofErr w:type="gramStart"/>
      <w:r w:rsidRPr="00BE065B">
        <w:rPr>
          <w:iCs/>
        </w:rPr>
        <w:t>voting</w:t>
      </w:r>
      <w:proofErr w:type="gramEnd"/>
      <w:r w:rsidRPr="00BE065B">
        <w:rPr>
          <w:iCs/>
        </w:rPr>
        <w:t xml:space="preserve"> on the </w:t>
      </w:r>
      <w:proofErr w:type="gramStart"/>
      <w:r w:rsidRPr="00BE065B">
        <w:rPr>
          <w:iCs/>
        </w:rPr>
        <w:t>concerned matter</w:t>
      </w:r>
      <w:proofErr w:type="gramEnd"/>
      <w:r w:rsidRPr="00BE065B">
        <w:rPr>
          <w:iCs/>
        </w:rPr>
        <w:t>.</w:t>
      </w:r>
    </w:p>
    <w:p w14:paraId="58CE0F93" w14:textId="462A4026" w:rsidR="0081684E" w:rsidRPr="00EF3504" w:rsidRDefault="005D72E0" w:rsidP="0081684E">
      <w:pPr>
        <w:pStyle w:val="BodyText"/>
        <w:tabs>
          <w:tab w:val="left" w:pos="848"/>
        </w:tabs>
        <w:spacing w:line="240" w:lineRule="auto"/>
        <w:ind w:left="380"/>
        <w:jc w:val="both"/>
      </w:pPr>
      <w:r w:rsidRPr="00EF3504">
        <w:t xml:space="preserve">In addition to the above, all members of the </w:t>
      </w:r>
      <w:r w:rsidR="00BE065B">
        <w:t>Directors and Employees</w:t>
      </w:r>
      <w:r w:rsidRPr="00EF3504">
        <w:t xml:space="preserve"> shall affirm compliance with this </w:t>
      </w:r>
      <w:r w:rsidR="007B2104" w:rsidRPr="00EF3504">
        <w:t>C</w:t>
      </w:r>
      <w:r w:rsidRPr="00EF3504">
        <w:t xml:space="preserve">ode of </w:t>
      </w:r>
      <w:r w:rsidR="007B2104" w:rsidRPr="00EF3504">
        <w:t>C</w:t>
      </w:r>
      <w:r w:rsidRPr="00EF3504">
        <w:t>onduct on an annual basis</w:t>
      </w:r>
      <w:r w:rsidR="0081684E">
        <w:t>.</w:t>
      </w:r>
    </w:p>
    <w:p w14:paraId="0030C579" w14:textId="562B1B1A" w:rsidR="0081684E" w:rsidRDefault="0081684E" w:rsidP="0081684E">
      <w:pPr>
        <w:pStyle w:val="Heading2"/>
        <w:rPr>
          <w:rFonts w:ascii="Times New Roman" w:hAnsi="Times New Roman" w:cs="Times New Roman"/>
          <w:sz w:val="24"/>
          <w:szCs w:val="24"/>
        </w:rPr>
      </w:pPr>
      <w:bookmarkStart w:id="70" w:name="_Toc199180528"/>
      <w:r>
        <w:rPr>
          <w:rFonts w:ascii="Times New Roman" w:hAnsi="Times New Roman" w:cs="Times New Roman"/>
          <w:sz w:val="24"/>
          <w:szCs w:val="24"/>
        </w:rPr>
        <w:t>Insider Trading</w:t>
      </w:r>
    </w:p>
    <w:p w14:paraId="5894E576" w14:textId="5B6A7828" w:rsidR="0081684E" w:rsidRDefault="0081684E" w:rsidP="0081684E">
      <w:pPr>
        <w:ind w:left="426"/>
        <w:jc w:val="both"/>
        <w:rPr>
          <w:rFonts w:ascii="Times New Roman" w:hAnsi="Times New Roman" w:cs="Times New Roman"/>
        </w:rPr>
      </w:pPr>
      <w:r w:rsidRPr="0081684E">
        <w:rPr>
          <w:rFonts w:ascii="Times New Roman" w:hAnsi="Times New Roman" w:cs="Times New Roman"/>
        </w:rPr>
        <w:t xml:space="preserve">Directors and </w:t>
      </w:r>
      <w:r>
        <w:rPr>
          <w:rFonts w:ascii="Times New Roman" w:hAnsi="Times New Roman" w:cs="Times New Roman"/>
        </w:rPr>
        <w:t xml:space="preserve">Employees </w:t>
      </w:r>
      <w:r w:rsidRPr="0081684E">
        <w:rPr>
          <w:rFonts w:ascii="Times New Roman" w:hAnsi="Times New Roman" w:cs="Times New Roman"/>
        </w:rPr>
        <w:t xml:space="preserve">shall not derive benefit or assist others to derive benefit by trading while in possession of </w:t>
      </w:r>
      <w:r>
        <w:rPr>
          <w:rFonts w:ascii="Times New Roman" w:hAnsi="Times New Roman" w:cs="Times New Roman"/>
        </w:rPr>
        <w:t>u</w:t>
      </w:r>
      <w:r w:rsidRPr="0081684E">
        <w:rPr>
          <w:rFonts w:ascii="Times New Roman" w:hAnsi="Times New Roman" w:cs="Times New Roman"/>
        </w:rPr>
        <w:t xml:space="preserve">npublished </w:t>
      </w:r>
      <w:r>
        <w:rPr>
          <w:rFonts w:ascii="Times New Roman" w:hAnsi="Times New Roman" w:cs="Times New Roman"/>
        </w:rPr>
        <w:t>p</w:t>
      </w:r>
      <w:r w:rsidRPr="0081684E">
        <w:rPr>
          <w:rFonts w:ascii="Times New Roman" w:hAnsi="Times New Roman" w:cs="Times New Roman"/>
        </w:rPr>
        <w:t xml:space="preserve">rice </w:t>
      </w:r>
      <w:r>
        <w:rPr>
          <w:rFonts w:ascii="Times New Roman" w:hAnsi="Times New Roman" w:cs="Times New Roman"/>
        </w:rPr>
        <w:t>s</w:t>
      </w:r>
      <w:r w:rsidRPr="0081684E">
        <w:rPr>
          <w:rFonts w:ascii="Times New Roman" w:hAnsi="Times New Roman" w:cs="Times New Roman"/>
        </w:rPr>
        <w:t xml:space="preserve">ensitive </w:t>
      </w:r>
      <w:r>
        <w:rPr>
          <w:rFonts w:ascii="Times New Roman" w:hAnsi="Times New Roman" w:cs="Times New Roman"/>
        </w:rPr>
        <w:t>i</w:t>
      </w:r>
      <w:r w:rsidRPr="0081684E">
        <w:rPr>
          <w:rFonts w:ascii="Times New Roman" w:hAnsi="Times New Roman" w:cs="Times New Roman"/>
        </w:rPr>
        <w:t xml:space="preserve">nformation or communicating such information or giving investment advice based on such information about the Company or its </w:t>
      </w:r>
      <w:r>
        <w:rPr>
          <w:rFonts w:ascii="Times New Roman" w:hAnsi="Times New Roman" w:cs="Times New Roman"/>
        </w:rPr>
        <w:t>s</w:t>
      </w:r>
      <w:r w:rsidRPr="0081684E">
        <w:rPr>
          <w:rFonts w:ascii="Times New Roman" w:hAnsi="Times New Roman" w:cs="Times New Roman"/>
        </w:rPr>
        <w:t xml:space="preserve">ecurities. All Directors and </w:t>
      </w:r>
      <w:r>
        <w:rPr>
          <w:rFonts w:ascii="Times New Roman" w:hAnsi="Times New Roman" w:cs="Times New Roman"/>
        </w:rPr>
        <w:t xml:space="preserve">Employees </w:t>
      </w:r>
      <w:r w:rsidRPr="0081684E">
        <w:rPr>
          <w:rFonts w:ascii="Times New Roman" w:hAnsi="Times New Roman" w:cs="Times New Roman"/>
        </w:rPr>
        <w:t>shall comply with SEBI (Prohibition of Insider Trading) Regulations, 2015 and the insider trading polic</w:t>
      </w:r>
      <w:r>
        <w:rPr>
          <w:rFonts w:ascii="Times New Roman" w:hAnsi="Times New Roman" w:cs="Times New Roman"/>
        </w:rPr>
        <w:t>ies</w:t>
      </w:r>
      <w:r w:rsidRPr="0081684E">
        <w:rPr>
          <w:rFonts w:ascii="Times New Roman" w:hAnsi="Times New Roman" w:cs="Times New Roman"/>
        </w:rPr>
        <w:t xml:space="preserve"> of the Company.</w:t>
      </w:r>
    </w:p>
    <w:p w14:paraId="75F5BAE5" w14:textId="77777777" w:rsidR="0081684E" w:rsidRPr="0081684E" w:rsidRDefault="0081684E" w:rsidP="0081684E">
      <w:pPr>
        <w:jc w:val="both"/>
        <w:rPr>
          <w:rFonts w:ascii="Times New Roman" w:hAnsi="Times New Roman" w:cs="Times New Roman"/>
        </w:rPr>
      </w:pPr>
    </w:p>
    <w:p w14:paraId="76D70852" w14:textId="33090752" w:rsidR="0081684E" w:rsidRDefault="0081684E" w:rsidP="005C7A0C">
      <w:pPr>
        <w:pStyle w:val="Heading2"/>
        <w:rPr>
          <w:rFonts w:ascii="Times New Roman" w:hAnsi="Times New Roman" w:cs="Times New Roman"/>
          <w:sz w:val="24"/>
          <w:szCs w:val="24"/>
        </w:rPr>
      </w:pPr>
      <w:r>
        <w:rPr>
          <w:rFonts w:ascii="Times New Roman" w:hAnsi="Times New Roman" w:cs="Times New Roman"/>
          <w:sz w:val="24"/>
          <w:szCs w:val="24"/>
        </w:rPr>
        <w:t>Fair Dealing</w:t>
      </w:r>
    </w:p>
    <w:p w14:paraId="6915819D" w14:textId="250E826B" w:rsidR="0081684E" w:rsidRPr="0081684E" w:rsidRDefault="0081684E" w:rsidP="0081684E">
      <w:pPr>
        <w:widowControl/>
        <w:shd w:val="clear" w:color="auto" w:fill="FFFFFF"/>
        <w:ind w:left="426"/>
        <w:jc w:val="both"/>
        <w:outlineLvl w:val="0"/>
        <w:rPr>
          <w:rFonts w:ascii="Times New Roman" w:hAnsi="Times New Roman" w:cs="Times New Roman"/>
        </w:rPr>
      </w:pPr>
      <w:r w:rsidRPr="0081684E">
        <w:rPr>
          <w:rFonts w:ascii="Times New Roman" w:hAnsi="Times New Roman" w:cs="Times New Roman"/>
        </w:rPr>
        <w:t xml:space="preserve">Directors and </w:t>
      </w:r>
      <w:r>
        <w:rPr>
          <w:rFonts w:ascii="Times New Roman" w:hAnsi="Times New Roman" w:cs="Times New Roman"/>
        </w:rPr>
        <w:t xml:space="preserve">Employees </w:t>
      </w:r>
      <w:r w:rsidRPr="0081684E">
        <w:rPr>
          <w:rFonts w:ascii="Times New Roman" w:hAnsi="Times New Roman" w:cs="Times New Roman"/>
        </w:rPr>
        <w:t xml:space="preserve">shall not take a discriminatory stance towards or give unfair advantage to the Company’s employees, customers, suppliers, or competitors through manipulation, concealment, abuse of privileged information, misrepresentation of material facts, or any other unfair-dealing practice. No discrimination shall be done </w:t>
      </w:r>
      <w:proofErr w:type="gramStart"/>
      <w:r w:rsidRPr="0081684E">
        <w:rPr>
          <w:rFonts w:ascii="Times New Roman" w:hAnsi="Times New Roman" w:cs="Times New Roman"/>
        </w:rPr>
        <w:t>on the basis of</w:t>
      </w:r>
      <w:proofErr w:type="gramEnd"/>
      <w:r w:rsidRPr="0081684E">
        <w:rPr>
          <w:rFonts w:ascii="Times New Roman" w:hAnsi="Times New Roman" w:cs="Times New Roman"/>
        </w:rPr>
        <w:t xml:space="preserve"> caste, religion, sex, nationality, or disability of any kind towards any employee, customer, supplier or any business partner. </w:t>
      </w:r>
    </w:p>
    <w:p w14:paraId="1FE03485" w14:textId="77777777" w:rsidR="0081684E" w:rsidRPr="0081684E" w:rsidRDefault="0081684E" w:rsidP="0081684E"/>
    <w:p w14:paraId="37CE1EDF" w14:textId="58824F83" w:rsidR="0081684E" w:rsidRDefault="0081684E" w:rsidP="005C7A0C">
      <w:pPr>
        <w:pStyle w:val="Heading2"/>
        <w:rPr>
          <w:rFonts w:ascii="Times New Roman" w:hAnsi="Times New Roman" w:cs="Times New Roman"/>
          <w:sz w:val="24"/>
          <w:szCs w:val="24"/>
        </w:rPr>
      </w:pPr>
      <w:r>
        <w:rPr>
          <w:rFonts w:ascii="Times New Roman" w:hAnsi="Times New Roman" w:cs="Times New Roman"/>
          <w:sz w:val="24"/>
          <w:szCs w:val="24"/>
        </w:rPr>
        <w:t>Free and Fair Competition</w:t>
      </w:r>
    </w:p>
    <w:p w14:paraId="6FA057A9" w14:textId="364B24C8" w:rsidR="0081684E" w:rsidRDefault="0081684E" w:rsidP="0081684E">
      <w:pPr>
        <w:ind w:left="426"/>
        <w:jc w:val="both"/>
        <w:rPr>
          <w:rFonts w:ascii="Times New Roman" w:hAnsi="Times New Roman" w:cs="Times New Roman"/>
        </w:rPr>
      </w:pPr>
      <w:r w:rsidRPr="0081684E">
        <w:rPr>
          <w:rFonts w:ascii="Times New Roman" w:hAnsi="Times New Roman" w:cs="Times New Roman"/>
        </w:rPr>
        <w:t xml:space="preserve">Directors and </w:t>
      </w:r>
      <w:r>
        <w:rPr>
          <w:rFonts w:ascii="Times New Roman" w:hAnsi="Times New Roman" w:cs="Times New Roman"/>
        </w:rPr>
        <w:t xml:space="preserve">Employees </w:t>
      </w:r>
      <w:r w:rsidRPr="0081684E">
        <w:rPr>
          <w:rFonts w:ascii="Times New Roman" w:hAnsi="Times New Roman" w:cs="Times New Roman"/>
        </w:rPr>
        <w:t>shall ensure compliance of competition laws designed to encourage and protect free and fair market competition in India and elsewhere. The Company is committed to complying with the applicable legal framework to enhance a free and fair market.</w:t>
      </w:r>
    </w:p>
    <w:p w14:paraId="3D0BBFDB" w14:textId="77777777" w:rsidR="0081684E" w:rsidRPr="0081684E" w:rsidRDefault="0081684E" w:rsidP="0081684E">
      <w:pPr>
        <w:jc w:val="both"/>
        <w:rPr>
          <w:rFonts w:ascii="Times New Roman" w:hAnsi="Times New Roman" w:cs="Times New Roman"/>
        </w:rPr>
      </w:pPr>
    </w:p>
    <w:p w14:paraId="5F8AFA22" w14:textId="32671645" w:rsidR="006F1053" w:rsidRPr="00EF3504" w:rsidRDefault="005F2534" w:rsidP="005C7A0C">
      <w:pPr>
        <w:pStyle w:val="Heading2"/>
        <w:rPr>
          <w:rFonts w:ascii="Times New Roman" w:hAnsi="Times New Roman" w:cs="Times New Roman"/>
          <w:sz w:val="24"/>
          <w:szCs w:val="24"/>
        </w:rPr>
      </w:pPr>
      <w:r w:rsidRPr="00EF3504">
        <w:rPr>
          <w:rFonts w:ascii="Times New Roman" w:hAnsi="Times New Roman" w:cs="Times New Roman"/>
          <w:sz w:val="24"/>
          <w:szCs w:val="24"/>
        </w:rPr>
        <w:t>Violation</w:t>
      </w:r>
      <w:bookmarkEnd w:id="67"/>
      <w:bookmarkEnd w:id="68"/>
      <w:bookmarkEnd w:id="69"/>
      <w:bookmarkEnd w:id="70"/>
    </w:p>
    <w:p w14:paraId="71AADEDD" w14:textId="2D9DB29F" w:rsidR="006F1053" w:rsidRPr="00EF3504" w:rsidRDefault="00E1131B" w:rsidP="007B2104">
      <w:pPr>
        <w:pStyle w:val="BodyText"/>
        <w:numPr>
          <w:ilvl w:val="1"/>
          <w:numId w:val="1"/>
        </w:numPr>
        <w:spacing w:line="240" w:lineRule="auto"/>
        <w:ind w:left="851" w:hanging="471"/>
        <w:jc w:val="both"/>
      </w:pPr>
      <w:bookmarkStart w:id="71" w:name="bookmark65"/>
      <w:bookmarkEnd w:id="71"/>
      <w:r w:rsidRPr="00EF3504">
        <w:t xml:space="preserve">It shall be the duty of the Directors and Employees to </w:t>
      </w:r>
      <w:r w:rsidR="00F753D5" w:rsidRPr="00EF3504">
        <w:t xml:space="preserve">assist in </w:t>
      </w:r>
      <w:r w:rsidRPr="00EF3504">
        <w:t>enforc</w:t>
      </w:r>
      <w:r w:rsidR="00F753D5" w:rsidRPr="00EF3504">
        <w:t xml:space="preserve">ing </w:t>
      </w:r>
      <w:r w:rsidRPr="00EF3504">
        <w:t>this Code</w:t>
      </w:r>
      <w:r w:rsidR="00F753D5" w:rsidRPr="00EF3504">
        <w:t xml:space="preserve"> of Conduct</w:t>
      </w:r>
      <w:r w:rsidRPr="00EF3504">
        <w:t>.</w:t>
      </w:r>
    </w:p>
    <w:p w14:paraId="4334BAE6" w14:textId="235CF04F" w:rsidR="006F1053" w:rsidRPr="00EF3504" w:rsidRDefault="00E1131B" w:rsidP="007B2104">
      <w:pPr>
        <w:pStyle w:val="BodyText"/>
        <w:numPr>
          <w:ilvl w:val="1"/>
          <w:numId w:val="1"/>
        </w:numPr>
        <w:spacing w:line="240" w:lineRule="auto"/>
        <w:ind w:left="851" w:hanging="471"/>
        <w:jc w:val="both"/>
      </w:pPr>
      <w:bookmarkStart w:id="72" w:name="bookmark66"/>
      <w:bookmarkEnd w:id="72"/>
      <w:r w:rsidRPr="00EF3504">
        <w:t>A violation of this Code</w:t>
      </w:r>
      <w:r w:rsidR="00F753D5" w:rsidRPr="00EF3504">
        <w:t xml:space="preserve"> of Conduct</w:t>
      </w:r>
      <w:r w:rsidR="00235519" w:rsidRPr="00EF3504">
        <w:t xml:space="preserve"> </w:t>
      </w:r>
      <w:r w:rsidRPr="00EF3504">
        <w:t xml:space="preserve">may result in disciplinary action such as </w:t>
      </w:r>
      <w:r w:rsidRPr="00EF3504">
        <w:lastRenderedPageBreak/>
        <w:t>termination from the association</w:t>
      </w:r>
      <w:r w:rsidR="00235519" w:rsidRPr="00EF3504">
        <w:t>/</w:t>
      </w:r>
      <w:r w:rsidRPr="00EF3504">
        <w:t xml:space="preserve"> employment with the Company</w:t>
      </w:r>
      <w:r w:rsidR="00395378" w:rsidRPr="00EF3504">
        <w:t>,</w:t>
      </w:r>
      <w:r w:rsidRPr="00EF3504">
        <w:t xml:space="preserve"> suspension, </w:t>
      </w:r>
      <w:r w:rsidR="00395378" w:rsidRPr="00EF3504">
        <w:t xml:space="preserve">or </w:t>
      </w:r>
      <w:r w:rsidRPr="00EF3504">
        <w:t>demotion, as may be deemed necessary.</w:t>
      </w:r>
    </w:p>
    <w:p w14:paraId="58F2D1B6" w14:textId="1A427696" w:rsidR="006F1053" w:rsidRPr="00EF3504" w:rsidRDefault="005F2534" w:rsidP="005C7A0C">
      <w:pPr>
        <w:pStyle w:val="Heading2"/>
        <w:rPr>
          <w:rFonts w:ascii="Times New Roman" w:hAnsi="Times New Roman" w:cs="Times New Roman"/>
          <w:sz w:val="24"/>
          <w:szCs w:val="24"/>
        </w:rPr>
      </w:pPr>
      <w:bookmarkStart w:id="73" w:name="bookmark69"/>
      <w:bookmarkStart w:id="74" w:name="bookmark67"/>
      <w:bookmarkStart w:id="75" w:name="bookmark68"/>
      <w:bookmarkStart w:id="76" w:name="bookmark70"/>
      <w:bookmarkStart w:id="77" w:name="_Toc199180529"/>
      <w:bookmarkEnd w:id="73"/>
      <w:r w:rsidRPr="00EF3504">
        <w:rPr>
          <w:rFonts w:ascii="Times New Roman" w:hAnsi="Times New Roman" w:cs="Times New Roman"/>
          <w:sz w:val="24"/>
          <w:szCs w:val="24"/>
        </w:rPr>
        <w:t>Amendment</w:t>
      </w:r>
      <w:bookmarkEnd w:id="74"/>
      <w:bookmarkEnd w:id="75"/>
      <w:bookmarkEnd w:id="76"/>
      <w:r w:rsidR="003C4822" w:rsidRPr="00EF3504">
        <w:rPr>
          <w:rFonts w:ascii="Times New Roman" w:hAnsi="Times New Roman" w:cs="Times New Roman"/>
          <w:sz w:val="24"/>
          <w:szCs w:val="24"/>
        </w:rPr>
        <w:t xml:space="preserve"> and Review</w:t>
      </w:r>
      <w:bookmarkEnd w:id="77"/>
    </w:p>
    <w:p w14:paraId="13E3D202" w14:textId="77777777" w:rsidR="00796AF0" w:rsidRPr="00EF3504" w:rsidRDefault="00796AF0" w:rsidP="00796AF0">
      <w:pPr>
        <w:pStyle w:val="ListParagraph"/>
        <w:jc w:val="both"/>
        <w:rPr>
          <w:rFonts w:ascii="Times New Roman" w:hAnsi="Times New Roman" w:cs="Times New Roman"/>
        </w:rPr>
      </w:pPr>
      <w:bookmarkStart w:id="78" w:name="bookmark71"/>
      <w:bookmarkEnd w:id="78"/>
      <w:r w:rsidRPr="00EF3504">
        <w:rPr>
          <w:rFonts w:ascii="Times New Roman" w:hAnsi="Times New Roman" w:cs="Times New Roman"/>
        </w:rPr>
        <w:t xml:space="preserve">Subject to applicable laws, the Board may amend, suspend or rescind this policy at any time. Any issues pertaining to the Policy shall be resolved by the Board in line with the broad intent of the Policy. The Board may also establish further rules and procedures, from time to time, to give effect to the intent of this Policy. </w:t>
      </w:r>
    </w:p>
    <w:p w14:paraId="25FC5645" w14:textId="77777777" w:rsidR="00796AF0" w:rsidRPr="00EF3504" w:rsidRDefault="00796AF0" w:rsidP="00796AF0">
      <w:pPr>
        <w:pStyle w:val="ListParagraph"/>
        <w:jc w:val="both"/>
        <w:rPr>
          <w:rFonts w:ascii="Times New Roman" w:hAnsi="Times New Roman" w:cs="Times New Roman"/>
        </w:rPr>
      </w:pPr>
    </w:p>
    <w:p w14:paraId="766409E2" w14:textId="5C8649BD" w:rsidR="006F1053" w:rsidRPr="00EF3504" w:rsidRDefault="00796AF0" w:rsidP="00796AF0">
      <w:pPr>
        <w:pStyle w:val="BodyText"/>
        <w:spacing w:line="240" w:lineRule="auto"/>
        <w:ind w:left="720"/>
        <w:jc w:val="both"/>
      </w:pPr>
      <w:r w:rsidRPr="00EF3504">
        <w:t xml:space="preserve">In the event of any conflict between the provisions of this Policy and any applicable law, such applicable law in </w:t>
      </w:r>
      <w:proofErr w:type="gramStart"/>
      <w:r w:rsidRPr="00EF3504">
        <w:t>force,</w:t>
      </w:r>
      <w:proofErr w:type="gramEnd"/>
      <w:r w:rsidRPr="00EF3504">
        <w:t xml:space="preserve"> shall prevail over this Policy.</w:t>
      </w:r>
    </w:p>
    <w:p w14:paraId="76DC09FA" w14:textId="1700AF81" w:rsidR="006F1053" w:rsidRPr="00EF3504" w:rsidRDefault="005F2534" w:rsidP="005C7A0C">
      <w:pPr>
        <w:pStyle w:val="Heading2"/>
        <w:rPr>
          <w:rFonts w:ascii="Times New Roman" w:hAnsi="Times New Roman" w:cs="Times New Roman"/>
          <w:sz w:val="24"/>
          <w:szCs w:val="24"/>
        </w:rPr>
      </w:pPr>
      <w:bookmarkStart w:id="79" w:name="bookmark74"/>
      <w:bookmarkStart w:id="80" w:name="bookmark72"/>
      <w:bookmarkStart w:id="81" w:name="bookmark73"/>
      <w:bookmarkStart w:id="82" w:name="bookmark75"/>
      <w:bookmarkStart w:id="83" w:name="_Toc199180530"/>
      <w:bookmarkEnd w:id="79"/>
      <w:r w:rsidRPr="00EF3504">
        <w:rPr>
          <w:rFonts w:ascii="Times New Roman" w:hAnsi="Times New Roman" w:cs="Times New Roman"/>
          <w:sz w:val="24"/>
          <w:szCs w:val="24"/>
        </w:rPr>
        <w:t>Acknowledgment and Annual Affirmation</w:t>
      </w:r>
      <w:bookmarkEnd w:id="80"/>
      <w:bookmarkEnd w:id="81"/>
      <w:bookmarkEnd w:id="82"/>
      <w:bookmarkEnd w:id="83"/>
    </w:p>
    <w:p w14:paraId="7277A4CB" w14:textId="754BF48F" w:rsidR="006F1053" w:rsidRPr="00EF3504" w:rsidRDefault="00E1131B" w:rsidP="007B2104">
      <w:pPr>
        <w:pStyle w:val="BodyText"/>
        <w:numPr>
          <w:ilvl w:val="1"/>
          <w:numId w:val="1"/>
        </w:numPr>
        <w:spacing w:line="240" w:lineRule="auto"/>
        <w:ind w:left="851" w:hanging="471"/>
        <w:jc w:val="both"/>
      </w:pPr>
      <w:bookmarkStart w:id="84" w:name="bookmark76"/>
      <w:bookmarkEnd w:id="84"/>
      <w:r w:rsidRPr="00EF3504">
        <w:t xml:space="preserve">The Directors and Employees shall acknowledge the receipt of this Code </w:t>
      </w:r>
      <w:r w:rsidR="00555569" w:rsidRPr="00EF3504">
        <w:t xml:space="preserve">of Conduct </w:t>
      </w:r>
      <w:r w:rsidRPr="00EF3504">
        <w:t>indicating that they have received, read and understood, and agreed to comply with the Code and send the same to the Compliance Officer.</w:t>
      </w:r>
    </w:p>
    <w:p w14:paraId="016A9D48" w14:textId="59B716D1" w:rsidR="00F22A0B" w:rsidRDefault="00E1131B" w:rsidP="00E45715">
      <w:pPr>
        <w:pStyle w:val="BodyText"/>
        <w:numPr>
          <w:ilvl w:val="1"/>
          <w:numId w:val="1"/>
        </w:numPr>
        <w:spacing w:line="240" w:lineRule="auto"/>
        <w:ind w:left="851" w:hanging="471"/>
        <w:jc w:val="both"/>
      </w:pPr>
      <w:bookmarkStart w:id="85" w:name="bookmark77"/>
      <w:bookmarkEnd w:id="85"/>
      <w:r w:rsidRPr="00EF3504">
        <w:t xml:space="preserve">It is obligatory </w:t>
      </w:r>
      <w:proofErr w:type="gramStart"/>
      <w:r w:rsidRPr="00EF3504">
        <w:t>on the part</w:t>
      </w:r>
      <w:proofErr w:type="gramEnd"/>
      <w:r w:rsidRPr="00EF3504">
        <w:t xml:space="preserve"> of every person covered under this Code</w:t>
      </w:r>
      <w:r w:rsidR="007B2104" w:rsidRPr="00EF3504">
        <w:t xml:space="preserve"> of Conduct</w:t>
      </w:r>
      <w:r w:rsidRPr="00EF3504">
        <w:t xml:space="preserve"> to make an annual disclosure under this Code</w:t>
      </w:r>
      <w:r w:rsidR="007B2104" w:rsidRPr="00EF3504">
        <w:t xml:space="preserve"> of Conduct</w:t>
      </w:r>
      <w:r w:rsidRPr="00EF3504">
        <w:t xml:space="preserve"> affirming their adherence to the Code. This disclosure shall be made to the Compliance Officer in the format annexed as </w:t>
      </w:r>
      <w:r w:rsidRPr="00EF3504">
        <w:rPr>
          <w:b/>
          <w:bCs/>
        </w:rPr>
        <w:t>Appendix I</w:t>
      </w:r>
      <w:r w:rsidRPr="00EF3504">
        <w:t>.</w:t>
      </w:r>
      <w:bookmarkStart w:id="86" w:name="bookmark78"/>
      <w:bookmarkStart w:id="87" w:name="bookmark79"/>
      <w:bookmarkStart w:id="88" w:name="bookmark80"/>
    </w:p>
    <w:p w14:paraId="0A8FF671" w14:textId="77777777" w:rsidR="0081684E" w:rsidRDefault="0081684E" w:rsidP="0081684E">
      <w:pPr>
        <w:pStyle w:val="Heading2"/>
        <w:numPr>
          <w:ilvl w:val="0"/>
          <w:numId w:val="0"/>
        </w:numPr>
        <w:ind w:left="380"/>
      </w:pPr>
    </w:p>
    <w:p w14:paraId="6D009CC4" w14:textId="77777777" w:rsidR="0081684E" w:rsidRDefault="0081684E" w:rsidP="0081684E"/>
    <w:p w14:paraId="2D89C5D4" w14:textId="77777777" w:rsidR="0081684E" w:rsidRDefault="0081684E" w:rsidP="0081684E"/>
    <w:p w14:paraId="57207DB3" w14:textId="77777777" w:rsidR="0081684E" w:rsidRDefault="0081684E" w:rsidP="0081684E"/>
    <w:p w14:paraId="35F8EC88" w14:textId="77777777" w:rsidR="0081684E" w:rsidRDefault="0081684E" w:rsidP="0081684E"/>
    <w:p w14:paraId="300AA7B1" w14:textId="77777777" w:rsidR="0081684E" w:rsidRDefault="0081684E" w:rsidP="0081684E"/>
    <w:p w14:paraId="1825A1A2" w14:textId="77777777" w:rsidR="0081684E" w:rsidRDefault="0081684E" w:rsidP="0081684E"/>
    <w:p w14:paraId="289F8634" w14:textId="77777777" w:rsidR="0081684E" w:rsidRDefault="0081684E" w:rsidP="0081684E"/>
    <w:p w14:paraId="65E55AC7" w14:textId="77777777" w:rsidR="0081684E" w:rsidRDefault="0081684E" w:rsidP="0081684E"/>
    <w:p w14:paraId="4E91EEE7" w14:textId="77777777" w:rsidR="0081684E" w:rsidRDefault="0081684E" w:rsidP="0081684E"/>
    <w:p w14:paraId="2399E038" w14:textId="77777777" w:rsidR="0081684E" w:rsidRDefault="0081684E" w:rsidP="0081684E"/>
    <w:p w14:paraId="60085FB5" w14:textId="77777777" w:rsidR="0081684E" w:rsidRDefault="0081684E" w:rsidP="0081684E"/>
    <w:p w14:paraId="48982228" w14:textId="77777777" w:rsidR="0081684E" w:rsidRDefault="0081684E" w:rsidP="0081684E"/>
    <w:p w14:paraId="4D7444F6" w14:textId="77777777" w:rsidR="0081684E" w:rsidRDefault="0081684E" w:rsidP="0081684E"/>
    <w:p w14:paraId="4CD36D31" w14:textId="77777777" w:rsidR="0081684E" w:rsidRDefault="0081684E" w:rsidP="0081684E"/>
    <w:p w14:paraId="7B8F530F" w14:textId="77777777" w:rsidR="0081684E" w:rsidRDefault="0081684E" w:rsidP="0081684E"/>
    <w:p w14:paraId="0D03AFE4" w14:textId="77777777" w:rsidR="0081684E" w:rsidRDefault="0081684E" w:rsidP="0081684E"/>
    <w:p w14:paraId="7ADBB50F" w14:textId="77777777" w:rsidR="0081684E" w:rsidRDefault="0081684E" w:rsidP="0081684E"/>
    <w:p w14:paraId="2B472AF4" w14:textId="77777777" w:rsidR="0081684E" w:rsidRDefault="0081684E" w:rsidP="0081684E"/>
    <w:p w14:paraId="0B25406A" w14:textId="77777777" w:rsidR="0081684E" w:rsidRDefault="0081684E" w:rsidP="0081684E"/>
    <w:p w14:paraId="2068105D" w14:textId="3E65D291" w:rsidR="00E0502B" w:rsidRDefault="00E0502B" w:rsidP="0081684E">
      <w:r>
        <w:br w:type="page"/>
      </w:r>
    </w:p>
    <w:p w14:paraId="28A651E4" w14:textId="77777777" w:rsidR="0081684E" w:rsidRDefault="0081684E" w:rsidP="0081684E"/>
    <w:p w14:paraId="09A0D418" w14:textId="77777777" w:rsidR="0081684E" w:rsidRPr="0081684E" w:rsidRDefault="0081684E" w:rsidP="0081684E"/>
    <w:p w14:paraId="78E0416C" w14:textId="4178855A" w:rsidR="006F1053" w:rsidRPr="00EF3504" w:rsidRDefault="00A11815" w:rsidP="00792FFA">
      <w:pPr>
        <w:pStyle w:val="Heading1"/>
        <w:rPr>
          <w:rFonts w:ascii="Times New Roman" w:hAnsi="Times New Roman" w:cs="Times New Roman"/>
          <w:sz w:val="24"/>
          <w:szCs w:val="24"/>
        </w:rPr>
      </w:pPr>
      <w:bookmarkStart w:id="89" w:name="_Toc199180531"/>
      <w:r w:rsidRPr="00EF3504">
        <w:rPr>
          <w:rFonts w:ascii="Times New Roman" w:hAnsi="Times New Roman" w:cs="Times New Roman"/>
          <w:sz w:val="24"/>
          <w:szCs w:val="24"/>
        </w:rPr>
        <w:t>APPENDIX I</w:t>
      </w:r>
      <w:bookmarkEnd w:id="86"/>
      <w:bookmarkEnd w:id="87"/>
      <w:bookmarkEnd w:id="88"/>
      <w:bookmarkEnd w:id="89"/>
    </w:p>
    <w:p w14:paraId="158D5959" w14:textId="77777777" w:rsidR="005C7A0C" w:rsidRPr="00EF3504" w:rsidRDefault="005C7A0C" w:rsidP="00E45715">
      <w:pPr>
        <w:pStyle w:val="BodyText"/>
        <w:spacing w:after="120" w:line="240" w:lineRule="auto"/>
        <w:ind w:firstLine="380"/>
        <w:rPr>
          <w:b/>
          <w:bCs/>
        </w:rPr>
      </w:pPr>
    </w:p>
    <w:p w14:paraId="4E3AC2B2" w14:textId="3139E830" w:rsidR="006F1053" w:rsidRPr="00EF3504" w:rsidRDefault="00E1131B" w:rsidP="00E45715">
      <w:pPr>
        <w:pStyle w:val="BodyText"/>
        <w:spacing w:after="120" w:line="240" w:lineRule="auto"/>
        <w:ind w:firstLine="380"/>
      </w:pPr>
      <w:r w:rsidRPr="00EF3504">
        <w:rPr>
          <w:b/>
          <w:bCs/>
        </w:rPr>
        <w:t>To</w:t>
      </w:r>
    </w:p>
    <w:p w14:paraId="72A94192" w14:textId="77777777" w:rsidR="00E0502B" w:rsidRDefault="00E1131B" w:rsidP="00E0502B">
      <w:pPr>
        <w:pStyle w:val="BodyText"/>
        <w:spacing w:after="120" w:line="240" w:lineRule="auto"/>
        <w:ind w:firstLine="380"/>
        <w:rPr>
          <w:b/>
          <w:bCs/>
        </w:rPr>
      </w:pPr>
      <w:r w:rsidRPr="00EF3504">
        <w:rPr>
          <w:b/>
          <w:bCs/>
        </w:rPr>
        <w:t>The Company Secretary and Compliance Officer</w:t>
      </w:r>
      <w:bookmarkStart w:id="90" w:name="bookmark81"/>
      <w:bookmarkStart w:id="91" w:name="bookmark82"/>
      <w:bookmarkStart w:id="92" w:name="bookmark83"/>
      <w:bookmarkStart w:id="93" w:name="_Toc153894823"/>
    </w:p>
    <w:p w14:paraId="5395A1B5" w14:textId="21E89502" w:rsidR="00E0502B" w:rsidRPr="00E0502B" w:rsidRDefault="00E0502B" w:rsidP="00E0502B">
      <w:pPr>
        <w:pStyle w:val="BodyText"/>
        <w:spacing w:after="120" w:line="240" w:lineRule="auto"/>
        <w:ind w:firstLine="380"/>
      </w:pPr>
      <w:r w:rsidRPr="00E0502B">
        <w:rPr>
          <w:b/>
          <w:bCs/>
        </w:rPr>
        <w:t xml:space="preserve">Naini Papers Limited </w:t>
      </w:r>
    </w:p>
    <w:p w14:paraId="1AC1B39F" w14:textId="77777777" w:rsidR="00E0502B" w:rsidRDefault="00E0502B" w:rsidP="005C7A0C">
      <w:pPr>
        <w:jc w:val="center"/>
        <w:rPr>
          <w:rFonts w:ascii="Times New Roman" w:hAnsi="Times New Roman" w:cs="Times New Roman"/>
          <w:b/>
          <w:bCs/>
        </w:rPr>
      </w:pPr>
    </w:p>
    <w:p w14:paraId="4EE06951" w14:textId="624561B1" w:rsidR="006F1053" w:rsidRPr="00EF3504" w:rsidRDefault="00E1131B" w:rsidP="005C7A0C">
      <w:pPr>
        <w:jc w:val="center"/>
        <w:rPr>
          <w:rFonts w:ascii="Times New Roman" w:hAnsi="Times New Roman" w:cs="Times New Roman"/>
          <w:b/>
          <w:bCs/>
        </w:rPr>
      </w:pPr>
      <w:r w:rsidRPr="00EF3504">
        <w:rPr>
          <w:rFonts w:ascii="Times New Roman" w:hAnsi="Times New Roman" w:cs="Times New Roman"/>
          <w:b/>
          <w:bCs/>
        </w:rPr>
        <w:t>ANNUAL COMPLIANCE REPORT</w:t>
      </w:r>
      <w:bookmarkEnd w:id="90"/>
      <w:bookmarkEnd w:id="91"/>
      <w:bookmarkEnd w:id="92"/>
      <w:bookmarkEnd w:id="93"/>
    </w:p>
    <w:p w14:paraId="1235385F" w14:textId="77777777" w:rsidR="006F1053" w:rsidRPr="00EF3504" w:rsidRDefault="00E1131B" w:rsidP="00E45715">
      <w:pPr>
        <w:pStyle w:val="BodyText"/>
        <w:spacing w:after="260" w:line="240" w:lineRule="auto"/>
        <w:ind w:firstLine="380"/>
      </w:pPr>
      <w:r w:rsidRPr="00EF3504">
        <w:t>Dear Sir,</w:t>
      </w:r>
    </w:p>
    <w:p w14:paraId="1EC0563A" w14:textId="2BBEF3DD" w:rsidR="006F1053" w:rsidRPr="00EF3504" w:rsidRDefault="00E1131B" w:rsidP="00E544F1">
      <w:pPr>
        <w:pStyle w:val="BodyText"/>
        <w:spacing w:after="540"/>
        <w:ind w:left="380"/>
        <w:jc w:val="both"/>
      </w:pPr>
      <w:r w:rsidRPr="00EF3504">
        <w:t xml:space="preserve">I do hereby solemnly affirm that to the best of my knowledge and belief, I have fully complied with the provisions of the Company’s </w:t>
      </w:r>
      <w:r w:rsidR="00E544F1" w:rsidRPr="00EF3504">
        <w:t xml:space="preserve">Code of Conduct for Board Members, Key Managerial Personnel &amp; </w:t>
      </w:r>
      <w:r w:rsidR="0081684E">
        <w:t xml:space="preserve">Members of </w:t>
      </w:r>
      <w:r w:rsidR="00E544F1" w:rsidRPr="00EF3504">
        <w:t>Senior Management</w:t>
      </w:r>
      <w:r w:rsidRPr="00EF3504">
        <w:t xml:space="preserve"> during the financial year ended March</w:t>
      </w:r>
      <w:r w:rsidR="00D44E7C" w:rsidRPr="00EF3504">
        <w:t xml:space="preserve"> 31</w:t>
      </w:r>
      <w:r w:rsidRPr="00EF3504">
        <w:t>,</w:t>
      </w:r>
      <w:r w:rsidR="00DC316C" w:rsidRPr="00EF3504">
        <w:t xml:space="preserve"> [</w:t>
      </w:r>
      <w:r w:rsidR="00A93FAF" w:rsidRPr="00EF3504">
        <w:t>●</w:t>
      </w:r>
      <w:r w:rsidR="00DC316C" w:rsidRPr="00EF3504">
        <w:t>]</w:t>
      </w:r>
      <w:r w:rsidRPr="00EF3504">
        <w:t>.</w:t>
      </w:r>
    </w:p>
    <w:p w14:paraId="4696B4B8" w14:textId="77777777" w:rsidR="00DC316C" w:rsidRPr="00EF3504" w:rsidRDefault="00DC316C" w:rsidP="00E45715">
      <w:pPr>
        <w:pStyle w:val="BodyText"/>
        <w:spacing w:after="260" w:line="240" w:lineRule="auto"/>
        <w:ind w:firstLine="380"/>
      </w:pPr>
    </w:p>
    <w:p w14:paraId="75B9485D" w14:textId="7F8DBE9E" w:rsidR="00DC316C" w:rsidRPr="00EF3504" w:rsidRDefault="00231BF8" w:rsidP="00E45715">
      <w:pPr>
        <w:pStyle w:val="BodyText"/>
        <w:spacing w:after="260" w:line="240" w:lineRule="auto"/>
        <w:ind w:firstLine="380"/>
      </w:pPr>
      <w:r w:rsidRPr="00EF3504">
        <w:t>[●]</w:t>
      </w:r>
    </w:p>
    <w:p w14:paraId="53B8AE02" w14:textId="1E9FDBA0" w:rsidR="006F1053" w:rsidRPr="00EF3504" w:rsidRDefault="00E1131B" w:rsidP="007B2104">
      <w:pPr>
        <w:pStyle w:val="BodyText"/>
        <w:spacing w:after="0" w:line="240" w:lineRule="auto"/>
        <w:ind w:firstLine="380"/>
      </w:pPr>
      <w:r w:rsidRPr="00EF3504">
        <w:t>Signature</w:t>
      </w:r>
    </w:p>
    <w:p w14:paraId="6EF872BE" w14:textId="60B93B37" w:rsidR="006F1053" w:rsidRPr="00EF3504" w:rsidRDefault="00E1131B" w:rsidP="007B2104">
      <w:pPr>
        <w:pStyle w:val="BodyText"/>
        <w:spacing w:after="0" w:line="240" w:lineRule="auto"/>
        <w:ind w:firstLine="380"/>
      </w:pPr>
      <w:r w:rsidRPr="00EF3504">
        <w:rPr>
          <w:b/>
          <w:bCs/>
        </w:rPr>
        <w:t>Name:</w:t>
      </w:r>
      <w:r w:rsidR="00DC316C" w:rsidRPr="00EF3504">
        <w:t xml:space="preserve"> </w:t>
      </w:r>
      <w:r w:rsidR="00231BF8" w:rsidRPr="00EF3504">
        <w:t>[●]</w:t>
      </w:r>
      <w:r w:rsidR="00A93FAF" w:rsidRPr="00EF3504">
        <w:t xml:space="preserve">                                         </w:t>
      </w:r>
    </w:p>
    <w:p w14:paraId="4C56D211" w14:textId="75BDB7D0" w:rsidR="006F1053" w:rsidRPr="00EF3504" w:rsidRDefault="00E1131B" w:rsidP="007B2104">
      <w:pPr>
        <w:pStyle w:val="BodyText"/>
        <w:spacing w:after="0" w:line="240" w:lineRule="auto"/>
        <w:ind w:firstLine="380"/>
      </w:pPr>
      <w:r w:rsidRPr="00EF3504">
        <w:rPr>
          <w:b/>
          <w:bCs/>
        </w:rPr>
        <w:t>Designation:</w:t>
      </w:r>
      <w:r w:rsidR="00DC316C" w:rsidRPr="00EF3504">
        <w:t xml:space="preserve"> </w:t>
      </w:r>
      <w:r w:rsidR="00231BF8" w:rsidRPr="00EF3504">
        <w:t>[●]</w:t>
      </w:r>
    </w:p>
    <w:p w14:paraId="39C5B782" w14:textId="0A419024" w:rsidR="006F1053" w:rsidRPr="00EF3504" w:rsidRDefault="00E1131B" w:rsidP="007B2104">
      <w:pPr>
        <w:pStyle w:val="BodyText"/>
        <w:spacing w:after="0" w:line="240" w:lineRule="auto"/>
        <w:ind w:firstLine="380"/>
      </w:pPr>
      <w:r w:rsidRPr="00EF3504">
        <w:rPr>
          <w:b/>
          <w:bCs/>
        </w:rPr>
        <w:t>Address:</w:t>
      </w:r>
      <w:r w:rsidR="00DC316C" w:rsidRPr="00EF3504">
        <w:t xml:space="preserve"> </w:t>
      </w:r>
      <w:r w:rsidR="00231BF8" w:rsidRPr="00EF3504">
        <w:t>[●]</w:t>
      </w:r>
    </w:p>
    <w:p w14:paraId="711DCE31" w14:textId="10436602" w:rsidR="006F1053" w:rsidRPr="00EF3504" w:rsidRDefault="00E1131B" w:rsidP="007B2104">
      <w:pPr>
        <w:pStyle w:val="BodyText"/>
        <w:spacing w:after="0" w:line="240" w:lineRule="auto"/>
        <w:ind w:firstLine="380"/>
      </w:pPr>
      <w:r w:rsidRPr="00EF3504">
        <w:rPr>
          <w:b/>
          <w:bCs/>
        </w:rPr>
        <w:t>DIN:</w:t>
      </w:r>
      <w:r w:rsidR="00DC316C" w:rsidRPr="00EF3504">
        <w:t xml:space="preserve"> </w:t>
      </w:r>
      <w:r w:rsidR="00231BF8" w:rsidRPr="00EF3504">
        <w:t>[●]</w:t>
      </w:r>
    </w:p>
    <w:p w14:paraId="600DB286" w14:textId="77777777" w:rsidR="00231BF8" w:rsidRPr="00EF3504" w:rsidRDefault="00231BF8" w:rsidP="007B2104">
      <w:pPr>
        <w:pStyle w:val="BodyText"/>
        <w:spacing w:after="0" w:line="240" w:lineRule="auto"/>
        <w:ind w:firstLine="380"/>
      </w:pPr>
    </w:p>
    <w:p w14:paraId="1F7C1115" w14:textId="04AD25A9" w:rsidR="006F1053" w:rsidRPr="00EF3504" w:rsidRDefault="00E1131B" w:rsidP="00E45715">
      <w:pPr>
        <w:pStyle w:val="BodyText"/>
        <w:spacing w:after="260" w:line="240" w:lineRule="auto"/>
        <w:ind w:firstLine="380"/>
      </w:pPr>
      <w:r w:rsidRPr="00EF3504">
        <w:rPr>
          <w:b/>
          <w:bCs/>
        </w:rPr>
        <w:t>Date:</w:t>
      </w:r>
      <w:r w:rsidR="00DC316C" w:rsidRPr="00EF3504">
        <w:t xml:space="preserve"> </w:t>
      </w:r>
      <w:r w:rsidR="00231BF8" w:rsidRPr="00EF3504">
        <w:t>[●]</w:t>
      </w:r>
    </w:p>
    <w:p w14:paraId="75A82007" w14:textId="018A6A16" w:rsidR="006F1053" w:rsidRPr="00EF3504" w:rsidRDefault="00E1131B" w:rsidP="00E45715">
      <w:pPr>
        <w:pStyle w:val="BodyText"/>
        <w:spacing w:after="260" w:line="240" w:lineRule="auto"/>
        <w:ind w:firstLine="380"/>
      </w:pPr>
      <w:r w:rsidRPr="00EF3504">
        <w:rPr>
          <w:b/>
          <w:bCs/>
        </w:rPr>
        <w:t>Place:</w:t>
      </w:r>
      <w:r w:rsidR="00DC316C" w:rsidRPr="00EF3504">
        <w:t xml:space="preserve"> </w:t>
      </w:r>
      <w:r w:rsidR="00231BF8" w:rsidRPr="00EF3504">
        <w:t>[●]</w:t>
      </w:r>
    </w:p>
    <w:sectPr w:rsidR="006F1053" w:rsidRPr="00EF3504" w:rsidSect="00046818">
      <w:headerReference w:type="default" r:id="rId11"/>
      <w:footerReference w:type="default" r:id="rId12"/>
      <w:pgSz w:w="11900" w:h="16840"/>
      <w:pgMar w:top="1440" w:right="1440" w:bottom="1440" w:left="1440" w:header="181" w:footer="272" w:gutter="357"/>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 w:author="Anas Kamil" w:date="2026-03-27T16:14:00Z" w:initials="AK">
    <w:p w14:paraId="4497D686" w14:textId="77777777" w:rsidR="007106EC" w:rsidRDefault="007106EC" w:rsidP="007106EC">
      <w:pPr>
        <w:pStyle w:val="CommentText"/>
      </w:pPr>
      <w:r>
        <w:rPr>
          <w:rStyle w:val="CommentReference"/>
        </w:rPr>
        <w:annotationRef/>
      </w:r>
      <w:r>
        <w:t>Upcoming board meeting (CAM to confirm)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97D6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1A2DDE" w16cex:dateUtc="2026-03-27T1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97D686" w16cid:durableId="561A2D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D5D78" w14:textId="77777777" w:rsidR="00282076" w:rsidRDefault="00282076">
      <w:r>
        <w:separator/>
      </w:r>
    </w:p>
  </w:endnote>
  <w:endnote w:type="continuationSeparator" w:id="0">
    <w:p w14:paraId="0ED5C532" w14:textId="77777777" w:rsidR="00282076" w:rsidRDefault="00282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556311702"/>
      <w:docPartObj>
        <w:docPartGallery w:val="Page Numbers (Bottom of Page)"/>
        <w:docPartUnique/>
      </w:docPartObj>
    </w:sdtPr>
    <w:sdtEndPr>
      <w:rPr>
        <w:rFonts w:ascii="Times New Roman" w:hAnsi="Times New Roman" w:cs="Times New Roman"/>
        <w:noProof/>
      </w:rPr>
    </w:sdtEndPr>
    <w:sdtContent>
      <w:p w14:paraId="28F65E6F" w14:textId="006C4073" w:rsidR="00B8599C" w:rsidRPr="00046818" w:rsidRDefault="00B8599C">
        <w:pPr>
          <w:pStyle w:val="Footer"/>
          <w:jc w:val="center"/>
          <w:rPr>
            <w:rFonts w:ascii="Times New Roman" w:hAnsi="Times New Roman" w:cs="Times New Roman"/>
            <w:sz w:val="22"/>
            <w:szCs w:val="22"/>
          </w:rPr>
        </w:pPr>
        <w:r w:rsidRPr="00046818">
          <w:rPr>
            <w:rFonts w:ascii="Times New Roman" w:hAnsi="Times New Roman" w:cs="Times New Roman"/>
            <w:sz w:val="22"/>
            <w:szCs w:val="22"/>
          </w:rPr>
          <w:fldChar w:fldCharType="begin"/>
        </w:r>
        <w:r w:rsidRPr="00046818">
          <w:rPr>
            <w:rFonts w:ascii="Times New Roman" w:hAnsi="Times New Roman" w:cs="Times New Roman"/>
            <w:sz w:val="22"/>
            <w:szCs w:val="22"/>
          </w:rPr>
          <w:instrText xml:space="preserve"> PAGE   \* MERGEFORMAT </w:instrText>
        </w:r>
        <w:r w:rsidRPr="00046818">
          <w:rPr>
            <w:rFonts w:ascii="Times New Roman" w:hAnsi="Times New Roman" w:cs="Times New Roman"/>
            <w:sz w:val="22"/>
            <w:szCs w:val="22"/>
          </w:rPr>
          <w:fldChar w:fldCharType="separate"/>
        </w:r>
        <w:r w:rsidRPr="00046818">
          <w:rPr>
            <w:rFonts w:ascii="Times New Roman" w:hAnsi="Times New Roman" w:cs="Times New Roman"/>
            <w:noProof/>
            <w:sz w:val="22"/>
            <w:szCs w:val="22"/>
          </w:rPr>
          <w:t>2</w:t>
        </w:r>
        <w:r w:rsidRPr="00046818">
          <w:rPr>
            <w:rFonts w:ascii="Times New Roman" w:hAnsi="Times New Roman" w:cs="Times New Roman"/>
            <w:noProof/>
            <w:sz w:val="22"/>
            <w:szCs w:val="22"/>
          </w:rPr>
          <w:fldChar w:fldCharType="end"/>
        </w:r>
      </w:p>
    </w:sdtContent>
  </w:sdt>
  <w:p w14:paraId="7D126E06" w14:textId="38B3DC66" w:rsidR="006F1053" w:rsidRPr="00B8599C" w:rsidRDefault="006F1053">
    <w:pPr>
      <w:spacing w:line="1" w:lineRule="exact"/>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89875" w14:textId="77777777" w:rsidR="00282076" w:rsidRDefault="00282076"/>
  </w:footnote>
  <w:footnote w:type="continuationSeparator" w:id="0">
    <w:p w14:paraId="157ACE2C" w14:textId="77777777" w:rsidR="00282076" w:rsidRDefault="002820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C767" w14:textId="77777777" w:rsidR="00CD73F2" w:rsidRDefault="00CD73F2" w:rsidP="00124228">
    <w:pPr>
      <w:widowControl/>
      <w:tabs>
        <w:tab w:val="center" w:pos="4513"/>
      </w:tabs>
      <w:ind w:left="2880" w:right="16"/>
      <w:jc w:val="right"/>
      <w:rPr>
        <w:rFonts w:ascii="Times New Roman" w:eastAsia="Calibri" w:hAnsi="Times New Roman" w:cs="Times New Roman"/>
        <w:i/>
        <w:color w:val="auto"/>
        <w:sz w:val="18"/>
        <w:szCs w:val="18"/>
        <w:lang w:val="en-IN" w:bidi="ar-SA"/>
      </w:rPr>
    </w:pPr>
  </w:p>
  <w:p w14:paraId="154AD3B7" w14:textId="0ED55B27" w:rsidR="00CD73F2" w:rsidRPr="007E616C" w:rsidRDefault="00CD73F2" w:rsidP="007E616C">
    <w:pPr>
      <w:tabs>
        <w:tab w:val="center" w:pos="4680"/>
        <w:tab w:val="right" w:pos="9360"/>
      </w:tabs>
      <w:jc w:val="right"/>
      <w:rPr>
        <w:rFonts w:ascii="Times New Roman" w:eastAsia="Calibri" w:hAnsi="Times New Roman" w:cs="Times New Roman"/>
        <w:b/>
        <w:bCs/>
        <w:i/>
        <w:iCs/>
        <w:color w:val="auto"/>
        <w:sz w:val="18"/>
        <w:szCs w:val="18"/>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D6246"/>
    <w:multiLevelType w:val="hybridMultilevel"/>
    <w:tmpl w:val="D99A99BC"/>
    <w:lvl w:ilvl="0" w:tplc="40090019">
      <w:start w:val="1"/>
      <w:numFmt w:val="lowerLetter"/>
      <w:lvlText w:val="%1."/>
      <w:lvlJc w:val="left"/>
      <w:pPr>
        <w:ind w:left="1100" w:hanging="360"/>
      </w:pPr>
    </w:lvl>
    <w:lvl w:ilvl="1" w:tplc="40090019" w:tentative="1">
      <w:start w:val="1"/>
      <w:numFmt w:val="lowerLetter"/>
      <w:lvlText w:val="%2."/>
      <w:lvlJc w:val="left"/>
      <w:pPr>
        <w:ind w:left="1820" w:hanging="360"/>
      </w:pPr>
    </w:lvl>
    <w:lvl w:ilvl="2" w:tplc="4009001B" w:tentative="1">
      <w:start w:val="1"/>
      <w:numFmt w:val="lowerRoman"/>
      <w:lvlText w:val="%3."/>
      <w:lvlJc w:val="right"/>
      <w:pPr>
        <w:ind w:left="2540" w:hanging="180"/>
      </w:pPr>
    </w:lvl>
    <w:lvl w:ilvl="3" w:tplc="4009000F" w:tentative="1">
      <w:start w:val="1"/>
      <w:numFmt w:val="decimal"/>
      <w:lvlText w:val="%4."/>
      <w:lvlJc w:val="left"/>
      <w:pPr>
        <w:ind w:left="3260" w:hanging="360"/>
      </w:pPr>
    </w:lvl>
    <w:lvl w:ilvl="4" w:tplc="40090019" w:tentative="1">
      <w:start w:val="1"/>
      <w:numFmt w:val="lowerLetter"/>
      <w:lvlText w:val="%5."/>
      <w:lvlJc w:val="left"/>
      <w:pPr>
        <w:ind w:left="3980" w:hanging="360"/>
      </w:pPr>
    </w:lvl>
    <w:lvl w:ilvl="5" w:tplc="4009001B" w:tentative="1">
      <w:start w:val="1"/>
      <w:numFmt w:val="lowerRoman"/>
      <w:lvlText w:val="%6."/>
      <w:lvlJc w:val="right"/>
      <w:pPr>
        <w:ind w:left="4700" w:hanging="180"/>
      </w:pPr>
    </w:lvl>
    <w:lvl w:ilvl="6" w:tplc="4009000F" w:tentative="1">
      <w:start w:val="1"/>
      <w:numFmt w:val="decimal"/>
      <w:lvlText w:val="%7."/>
      <w:lvlJc w:val="left"/>
      <w:pPr>
        <w:ind w:left="5420" w:hanging="360"/>
      </w:pPr>
    </w:lvl>
    <w:lvl w:ilvl="7" w:tplc="40090019" w:tentative="1">
      <w:start w:val="1"/>
      <w:numFmt w:val="lowerLetter"/>
      <w:lvlText w:val="%8."/>
      <w:lvlJc w:val="left"/>
      <w:pPr>
        <w:ind w:left="6140" w:hanging="360"/>
      </w:pPr>
    </w:lvl>
    <w:lvl w:ilvl="8" w:tplc="4009001B" w:tentative="1">
      <w:start w:val="1"/>
      <w:numFmt w:val="lowerRoman"/>
      <w:lvlText w:val="%9."/>
      <w:lvlJc w:val="right"/>
      <w:pPr>
        <w:ind w:left="6860" w:hanging="180"/>
      </w:pPr>
    </w:lvl>
  </w:abstractNum>
  <w:abstractNum w:abstractNumId="1" w15:restartNumberingAfterBreak="0">
    <w:nsid w:val="2C405921"/>
    <w:multiLevelType w:val="multilevel"/>
    <w:tmpl w:val="09A0BEB2"/>
    <w:lvl w:ilvl="0">
      <w:start w:val="1"/>
      <w:numFmt w:val="decimal"/>
      <w:lvlText w:val="3.2.%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480D40"/>
    <w:multiLevelType w:val="multilevel"/>
    <w:tmpl w:val="65AC0BE2"/>
    <w:lvl w:ilvl="0">
      <w:start w:val="1"/>
      <w:numFmt w:val="decimal"/>
      <w:pStyle w:val="Heading2"/>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310D03"/>
    <w:multiLevelType w:val="hybridMultilevel"/>
    <w:tmpl w:val="304A0BC4"/>
    <w:lvl w:ilvl="0" w:tplc="F9828992">
      <w:start w:val="1"/>
      <w:numFmt w:val="lowerLetter"/>
      <w:lvlText w:val="%1."/>
      <w:lvlJc w:val="left"/>
      <w:pPr>
        <w:ind w:left="1840" w:hanging="360"/>
      </w:pPr>
      <w:rPr>
        <w:rFonts w:hint="default"/>
      </w:rPr>
    </w:lvl>
    <w:lvl w:ilvl="1" w:tplc="40090019" w:tentative="1">
      <w:start w:val="1"/>
      <w:numFmt w:val="lowerLetter"/>
      <w:lvlText w:val="%2."/>
      <w:lvlJc w:val="left"/>
      <w:pPr>
        <w:ind w:left="2560" w:hanging="360"/>
      </w:pPr>
    </w:lvl>
    <w:lvl w:ilvl="2" w:tplc="4009001B" w:tentative="1">
      <w:start w:val="1"/>
      <w:numFmt w:val="lowerRoman"/>
      <w:lvlText w:val="%3."/>
      <w:lvlJc w:val="right"/>
      <w:pPr>
        <w:ind w:left="3280" w:hanging="180"/>
      </w:pPr>
    </w:lvl>
    <w:lvl w:ilvl="3" w:tplc="4009000F" w:tentative="1">
      <w:start w:val="1"/>
      <w:numFmt w:val="decimal"/>
      <w:lvlText w:val="%4."/>
      <w:lvlJc w:val="left"/>
      <w:pPr>
        <w:ind w:left="4000" w:hanging="360"/>
      </w:pPr>
    </w:lvl>
    <w:lvl w:ilvl="4" w:tplc="40090019" w:tentative="1">
      <w:start w:val="1"/>
      <w:numFmt w:val="lowerLetter"/>
      <w:lvlText w:val="%5."/>
      <w:lvlJc w:val="left"/>
      <w:pPr>
        <w:ind w:left="4720" w:hanging="360"/>
      </w:pPr>
    </w:lvl>
    <w:lvl w:ilvl="5" w:tplc="4009001B" w:tentative="1">
      <w:start w:val="1"/>
      <w:numFmt w:val="lowerRoman"/>
      <w:lvlText w:val="%6."/>
      <w:lvlJc w:val="right"/>
      <w:pPr>
        <w:ind w:left="5440" w:hanging="180"/>
      </w:pPr>
    </w:lvl>
    <w:lvl w:ilvl="6" w:tplc="4009000F" w:tentative="1">
      <w:start w:val="1"/>
      <w:numFmt w:val="decimal"/>
      <w:lvlText w:val="%7."/>
      <w:lvlJc w:val="left"/>
      <w:pPr>
        <w:ind w:left="6160" w:hanging="360"/>
      </w:pPr>
    </w:lvl>
    <w:lvl w:ilvl="7" w:tplc="40090019" w:tentative="1">
      <w:start w:val="1"/>
      <w:numFmt w:val="lowerLetter"/>
      <w:lvlText w:val="%8."/>
      <w:lvlJc w:val="left"/>
      <w:pPr>
        <w:ind w:left="6880" w:hanging="360"/>
      </w:pPr>
    </w:lvl>
    <w:lvl w:ilvl="8" w:tplc="4009001B" w:tentative="1">
      <w:start w:val="1"/>
      <w:numFmt w:val="lowerRoman"/>
      <w:lvlText w:val="%9."/>
      <w:lvlJc w:val="right"/>
      <w:pPr>
        <w:ind w:left="7600" w:hanging="180"/>
      </w:pPr>
    </w:lvl>
  </w:abstractNum>
  <w:abstractNum w:abstractNumId="4" w15:restartNumberingAfterBreak="0">
    <w:nsid w:val="4040295A"/>
    <w:multiLevelType w:val="multilevel"/>
    <w:tmpl w:val="3A5C55CA"/>
    <w:lvl w:ilvl="0">
      <w:start w:val="7"/>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F1138D"/>
    <w:multiLevelType w:val="hybridMultilevel"/>
    <w:tmpl w:val="7DC68A8A"/>
    <w:lvl w:ilvl="0" w:tplc="760E8644">
      <w:start w:val="1"/>
      <w:numFmt w:val="lowerLetter"/>
      <w:lvlText w:val="(%1)"/>
      <w:lvlJc w:val="left"/>
      <w:pPr>
        <w:ind w:left="740" w:hanging="360"/>
      </w:pPr>
      <w:rPr>
        <w:rFonts w:hint="default"/>
      </w:rPr>
    </w:lvl>
    <w:lvl w:ilvl="1" w:tplc="40090019" w:tentative="1">
      <w:start w:val="1"/>
      <w:numFmt w:val="lowerLetter"/>
      <w:lvlText w:val="%2."/>
      <w:lvlJc w:val="left"/>
      <w:pPr>
        <w:ind w:left="1460" w:hanging="360"/>
      </w:pPr>
    </w:lvl>
    <w:lvl w:ilvl="2" w:tplc="4009001B" w:tentative="1">
      <w:start w:val="1"/>
      <w:numFmt w:val="lowerRoman"/>
      <w:lvlText w:val="%3."/>
      <w:lvlJc w:val="right"/>
      <w:pPr>
        <w:ind w:left="2180" w:hanging="180"/>
      </w:pPr>
    </w:lvl>
    <w:lvl w:ilvl="3" w:tplc="4009000F" w:tentative="1">
      <w:start w:val="1"/>
      <w:numFmt w:val="decimal"/>
      <w:lvlText w:val="%4."/>
      <w:lvlJc w:val="left"/>
      <w:pPr>
        <w:ind w:left="2900" w:hanging="360"/>
      </w:pPr>
    </w:lvl>
    <w:lvl w:ilvl="4" w:tplc="40090019" w:tentative="1">
      <w:start w:val="1"/>
      <w:numFmt w:val="lowerLetter"/>
      <w:lvlText w:val="%5."/>
      <w:lvlJc w:val="left"/>
      <w:pPr>
        <w:ind w:left="3620" w:hanging="360"/>
      </w:pPr>
    </w:lvl>
    <w:lvl w:ilvl="5" w:tplc="4009001B" w:tentative="1">
      <w:start w:val="1"/>
      <w:numFmt w:val="lowerRoman"/>
      <w:lvlText w:val="%6."/>
      <w:lvlJc w:val="right"/>
      <w:pPr>
        <w:ind w:left="4340" w:hanging="180"/>
      </w:pPr>
    </w:lvl>
    <w:lvl w:ilvl="6" w:tplc="4009000F" w:tentative="1">
      <w:start w:val="1"/>
      <w:numFmt w:val="decimal"/>
      <w:lvlText w:val="%7."/>
      <w:lvlJc w:val="left"/>
      <w:pPr>
        <w:ind w:left="5060" w:hanging="360"/>
      </w:pPr>
    </w:lvl>
    <w:lvl w:ilvl="7" w:tplc="40090019" w:tentative="1">
      <w:start w:val="1"/>
      <w:numFmt w:val="lowerLetter"/>
      <w:lvlText w:val="%8."/>
      <w:lvlJc w:val="left"/>
      <w:pPr>
        <w:ind w:left="5780" w:hanging="360"/>
      </w:pPr>
    </w:lvl>
    <w:lvl w:ilvl="8" w:tplc="4009001B" w:tentative="1">
      <w:start w:val="1"/>
      <w:numFmt w:val="lowerRoman"/>
      <w:lvlText w:val="%9."/>
      <w:lvlJc w:val="right"/>
      <w:pPr>
        <w:ind w:left="6500" w:hanging="180"/>
      </w:pPr>
    </w:lvl>
  </w:abstractNum>
  <w:abstractNum w:abstractNumId="6" w15:restartNumberingAfterBreak="0">
    <w:nsid w:val="4BD57A1D"/>
    <w:multiLevelType w:val="multilevel"/>
    <w:tmpl w:val="F822C65E"/>
    <w:lvl w:ilvl="0">
      <w:start w:val="1"/>
      <w:numFmt w:val="decimal"/>
      <w:lvlText w:val="3.%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DC25A5"/>
    <w:multiLevelType w:val="multilevel"/>
    <w:tmpl w:val="EBB0805A"/>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8F56FB"/>
    <w:multiLevelType w:val="hybridMultilevel"/>
    <w:tmpl w:val="62446316"/>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9" w15:restartNumberingAfterBreak="0">
    <w:nsid w:val="7A0E4C19"/>
    <w:multiLevelType w:val="multilevel"/>
    <w:tmpl w:val="E5E40EB2"/>
    <w:lvl w:ilvl="0">
      <w:start w:val="1"/>
      <w:numFmt w:val="decimal"/>
      <w:lvlText w:val="%1."/>
      <w:lvlJc w:val="left"/>
      <w:pPr>
        <w:ind w:left="360" w:hanging="360"/>
      </w:pPr>
      <w:rPr>
        <w:rFonts w:hint="default"/>
        <w:b/>
      </w:rPr>
    </w:lvl>
    <w:lvl w:ilvl="1">
      <w:start w:val="1"/>
      <w:numFmt w:val="decimal"/>
      <w:lvlText w:val="%1.%2."/>
      <w:lvlJc w:val="left"/>
      <w:pPr>
        <w:ind w:left="740" w:hanging="360"/>
      </w:pPr>
      <w:rPr>
        <w:rFonts w:hint="default"/>
        <w:b w:val="0"/>
        <w:bCs/>
      </w:rPr>
    </w:lvl>
    <w:lvl w:ilvl="2">
      <w:start w:val="1"/>
      <w:numFmt w:val="decimal"/>
      <w:lvlText w:val="%1.%2.%3."/>
      <w:lvlJc w:val="left"/>
      <w:pPr>
        <w:ind w:left="1480" w:hanging="720"/>
      </w:pPr>
      <w:rPr>
        <w:rFonts w:hint="default"/>
        <w:b w:val="0"/>
        <w:bCs/>
      </w:rPr>
    </w:lvl>
    <w:lvl w:ilvl="3">
      <w:start w:val="1"/>
      <w:numFmt w:val="decimal"/>
      <w:lvlText w:val="%1.%2.%3.%4."/>
      <w:lvlJc w:val="left"/>
      <w:pPr>
        <w:ind w:left="1860" w:hanging="720"/>
      </w:pPr>
      <w:rPr>
        <w:rFonts w:hint="default"/>
        <w:b/>
      </w:rPr>
    </w:lvl>
    <w:lvl w:ilvl="4">
      <w:start w:val="1"/>
      <w:numFmt w:val="decimal"/>
      <w:lvlText w:val="%1.%2.%3.%4.%5."/>
      <w:lvlJc w:val="left"/>
      <w:pPr>
        <w:ind w:left="2600" w:hanging="1080"/>
      </w:pPr>
      <w:rPr>
        <w:rFonts w:hint="default"/>
        <w:b/>
      </w:rPr>
    </w:lvl>
    <w:lvl w:ilvl="5">
      <w:start w:val="1"/>
      <w:numFmt w:val="decimal"/>
      <w:lvlText w:val="%1.%2.%3.%4.%5.%6."/>
      <w:lvlJc w:val="left"/>
      <w:pPr>
        <w:ind w:left="2980" w:hanging="1080"/>
      </w:pPr>
      <w:rPr>
        <w:rFonts w:hint="default"/>
        <w:b/>
      </w:rPr>
    </w:lvl>
    <w:lvl w:ilvl="6">
      <w:start w:val="1"/>
      <w:numFmt w:val="decimal"/>
      <w:lvlText w:val="%1.%2.%3.%4.%5.%6.%7."/>
      <w:lvlJc w:val="left"/>
      <w:pPr>
        <w:ind w:left="3720" w:hanging="1440"/>
      </w:pPr>
      <w:rPr>
        <w:rFonts w:hint="default"/>
        <w:b/>
      </w:rPr>
    </w:lvl>
    <w:lvl w:ilvl="7">
      <w:start w:val="1"/>
      <w:numFmt w:val="decimal"/>
      <w:lvlText w:val="%1.%2.%3.%4.%5.%6.%7.%8."/>
      <w:lvlJc w:val="left"/>
      <w:pPr>
        <w:ind w:left="4100" w:hanging="1440"/>
      </w:pPr>
      <w:rPr>
        <w:rFonts w:hint="default"/>
        <w:b/>
      </w:rPr>
    </w:lvl>
    <w:lvl w:ilvl="8">
      <w:start w:val="1"/>
      <w:numFmt w:val="decimal"/>
      <w:lvlText w:val="%1.%2.%3.%4.%5.%6.%7.%8.%9."/>
      <w:lvlJc w:val="left"/>
      <w:pPr>
        <w:ind w:left="4840" w:hanging="1800"/>
      </w:pPr>
      <w:rPr>
        <w:rFonts w:hint="default"/>
        <w:b/>
      </w:rPr>
    </w:lvl>
  </w:abstractNum>
  <w:num w:numId="1" w16cid:durableId="457651927">
    <w:abstractNumId w:val="2"/>
  </w:num>
  <w:num w:numId="2" w16cid:durableId="11953937">
    <w:abstractNumId w:val="6"/>
  </w:num>
  <w:num w:numId="3" w16cid:durableId="931283424">
    <w:abstractNumId w:val="1"/>
  </w:num>
  <w:num w:numId="4" w16cid:durableId="1615558183">
    <w:abstractNumId w:val="7"/>
  </w:num>
  <w:num w:numId="5" w16cid:durableId="765344115">
    <w:abstractNumId w:val="4"/>
  </w:num>
  <w:num w:numId="6" w16cid:durableId="1934706701">
    <w:abstractNumId w:val="9"/>
  </w:num>
  <w:num w:numId="7" w16cid:durableId="1955214933">
    <w:abstractNumId w:val="2"/>
    <w:lvlOverride w:ilvl="0">
      <w:startOverride w:val="1"/>
    </w:lvlOverride>
    <w:lvlOverride w:ilvl="1">
      <w:startOverride w:val="7"/>
    </w:lvlOverride>
    <w:lvlOverride w:ilvl="2">
      <w:startOverride w:val="1"/>
    </w:lvlOverride>
  </w:num>
  <w:num w:numId="8" w16cid:durableId="1891767713">
    <w:abstractNumId w:val="3"/>
  </w:num>
  <w:num w:numId="9" w16cid:durableId="45110938">
    <w:abstractNumId w:val="2"/>
  </w:num>
  <w:num w:numId="10" w16cid:durableId="1861774128">
    <w:abstractNumId w:val="8"/>
  </w:num>
  <w:num w:numId="11" w16cid:durableId="736704865">
    <w:abstractNumId w:val="0"/>
  </w:num>
  <w:num w:numId="12" w16cid:durableId="185888539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as Kamil">
    <w15:presenceInfo w15:providerId="AD" w15:userId="S::Anas.Kamil@in.ey.com::f0d599b5-6677-48b4-a079-fa7727ce01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53"/>
    <w:rsid w:val="00002715"/>
    <w:rsid w:val="00042442"/>
    <w:rsid w:val="00046818"/>
    <w:rsid w:val="00051D1A"/>
    <w:rsid w:val="00053139"/>
    <w:rsid w:val="000536DE"/>
    <w:rsid w:val="00056F7B"/>
    <w:rsid w:val="00082CDB"/>
    <w:rsid w:val="00083812"/>
    <w:rsid w:val="00093E0C"/>
    <w:rsid w:val="000B4166"/>
    <w:rsid w:val="000C3BB5"/>
    <w:rsid w:val="001040B1"/>
    <w:rsid w:val="00124228"/>
    <w:rsid w:val="00141B92"/>
    <w:rsid w:val="0017617D"/>
    <w:rsid w:val="00176B9D"/>
    <w:rsid w:val="001B783E"/>
    <w:rsid w:val="001D2528"/>
    <w:rsid w:val="001D392C"/>
    <w:rsid w:val="00222641"/>
    <w:rsid w:val="0022555A"/>
    <w:rsid w:val="0023001C"/>
    <w:rsid w:val="00231BF8"/>
    <w:rsid w:val="00235519"/>
    <w:rsid w:val="0025470C"/>
    <w:rsid w:val="00281687"/>
    <w:rsid w:val="00282076"/>
    <w:rsid w:val="002A4ADB"/>
    <w:rsid w:val="002B5676"/>
    <w:rsid w:val="002D2053"/>
    <w:rsid w:val="002D2E57"/>
    <w:rsid w:val="002D5265"/>
    <w:rsid w:val="002D665F"/>
    <w:rsid w:val="002F0252"/>
    <w:rsid w:val="00392DE9"/>
    <w:rsid w:val="00395378"/>
    <w:rsid w:val="003A31D7"/>
    <w:rsid w:val="003C0FAE"/>
    <w:rsid w:val="003C4822"/>
    <w:rsid w:val="003F78B7"/>
    <w:rsid w:val="00406519"/>
    <w:rsid w:val="00465074"/>
    <w:rsid w:val="00473C17"/>
    <w:rsid w:val="0049619C"/>
    <w:rsid w:val="004B5E79"/>
    <w:rsid w:val="004F45CF"/>
    <w:rsid w:val="0051500C"/>
    <w:rsid w:val="0052575A"/>
    <w:rsid w:val="00555569"/>
    <w:rsid w:val="0056467C"/>
    <w:rsid w:val="005C7A0C"/>
    <w:rsid w:val="005D5882"/>
    <w:rsid w:val="005D72E0"/>
    <w:rsid w:val="005F2534"/>
    <w:rsid w:val="00605710"/>
    <w:rsid w:val="00642813"/>
    <w:rsid w:val="00667141"/>
    <w:rsid w:val="00690BEB"/>
    <w:rsid w:val="006A760B"/>
    <w:rsid w:val="006F0BFD"/>
    <w:rsid w:val="006F1053"/>
    <w:rsid w:val="007106EC"/>
    <w:rsid w:val="007356ED"/>
    <w:rsid w:val="00743FDE"/>
    <w:rsid w:val="00792FFA"/>
    <w:rsid w:val="0079415B"/>
    <w:rsid w:val="00796AF0"/>
    <w:rsid w:val="007B2104"/>
    <w:rsid w:val="007E616C"/>
    <w:rsid w:val="00805E75"/>
    <w:rsid w:val="0081684E"/>
    <w:rsid w:val="008210C4"/>
    <w:rsid w:val="00826C0B"/>
    <w:rsid w:val="008449A4"/>
    <w:rsid w:val="00844AB9"/>
    <w:rsid w:val="008547AE"/>
    <w:rsid w:val="0089693A"/>
    <w:rsid w:val="008B5E70"/>
    <w:rsid w:val="008D7EAA"/>
    <w:rsid w:val="00943CF9"/>
    <w:rsid w:val="00944BF3"/>
    <w:rsid w:val="009536B1"/>
    <w:rsid w:val="00956C19"/>
    <w:rsid w:val="009B7780"/>
    <w:rsid w:val="009E57AF"/>
    <w:rsid w:val="009E5FDB"/>
    <w:rsid w:val="00A05984"/>
    <w:rsid w:val="00A11815"/>
    <w:rsid w:val="00A237CA"/>
    <w:rsid w:val="00A61BC1"/>
    <w:rsid w:val="00A76235"/>
    <w:rsid w:val="00A93FAF"/>
    <w:rsid w:val="00AD7A0C"/>
    <w:rsid w:val="00B51D17"/>
    <w:rsid w:val="00B72095"/>
    <w:rsid w:val="00B8599C"/>
    <w:rsid w:val="00BB52E8"/>
    <w:rsid w:val="00BE065B"/>
    <w:rsid w:val="00BE0AEC"/>
    <w:rsid w:val="00C108EF"/>
    <w:rsid w:val="00C203CB"/>
    <w:rsid w:val="00C26DD0"/>
    <w:rsid w:val="00C36CE4"/>
    <w:rsid w:val="00C56FBD"/>
    <w:rsid w:val="00C85903"/>
    <w:rsid w:val="00C90BA3"/>
    <w:rsid w:val="00C94909"/>
    <w:rsid w:val="00CD73F2"/>
    <w:rsid w:val="00CE128C"/>
    <w:rsid w:val="00CE1CD0"/>
    <w:rsid w:val="00D0468E"/>
    <w:rsid w:val="00D04C4E"/>
    <w:rsid w:val="00D20520"/>
    <w:rsid w:val="00D206D2"/>
    <w:rsid w:val="00D27675"/>
    <w:rsid w:val="00D27A34"/>
    <w:rsid w:val="00D426AB"/>
    <w:rsid w:val="00D44E7C"/>
    <w:rsid w:val="00D8797D"/>
    <w:rsid w:val="00DA43E4"/>
    <w:rsid w:val="00DC316C"/>
    <w:rsid w:val="00E0502B"/>
    <w:rsid w:val="00E1131B"/>
    <w:rsid w:val="00E26524"/>
    <w:rsid w:val="00E44CD5"/>
    <w:rsid w:val="00E45715"/>
    <w:rsid w:val="00E544F1"/>
    <w:rsid w:val="00E7044F"/>
    <w:rsid w:val="00E75E7D"/>
    <w:rsid w:val="00E8596D"/>
    <w:rsid w:val="00EA1392"/>
    <w:rsid w:val="00EF3504"/>
    <w:rsid w:val="00F06662"/>
    <w:rsid w:val="00F1347E"/>
    <w:rsid w:val="00F144D3"/>
    <w:rsid w:val="00F22A0B"/>
    <w:rsid w:val="00F753D5"/>
    <w:rsid w:val="00F766AC"/>
    <w:rsid w:val="00F77440"/>
    <w:rsid w:val="00F8241E"/>
    <w:rsid w:val="00F92F20"/>
    <w:rsid w:val="00F941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BE8BB"/>
  <w15:docId w15:val="{CC2EB54F-E4BE-4BA9-933B-CEF078A39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9B7780"/>
    <w:pPr>
      <w:keepNext/>
      <w:keepLines/>
      <w:tabs>
        <w:tab w:val="left" w:pos="567"/>
      </w:tabs>
      <w:ind w:right="-514"/>
      <w:jc w:val="center"/>
      <w:outlineLvl w:val="0"/>
    </w:pPr>
    <w:rPr>
      <w:rFonts w:asciiTheme="minorHAnsi" w:eastAsia="Arial" w:hAnsiTheme="minorHAnsi" w:cstheme="minorHAnsi"/>
      <w:b/>
      <w:bCs/>
      <w:sz w:val="22"/>
      <w:szCs w:val="22"/>
    </w:rPr>
  </w:style>
  <w:style w:type="paragraph" w:styleId="Heading2">
    <w:name w:val="heading 2"/>
    <w:basedOn w:val="Heading3"/>
    <w:next w:val="Normal"/>
    <w:link w:val="Heading2Char"/>
    <w:uiPriority w:val="9"/>
    <w:unhideWhenUsed/>
    <w:qFormat/>
    <w:rsid w:val="009B7780"/>
    <w:pPr>
      <w:keepNext/>
      <w:keepLines/>
      <w:numPr>
        <w:numId w:val="1"/>
      </w:numPr>
      <w:tabs>
        <w:tab w:val="left" w:pos="743"/>
      </w:tabs>
      <w:spacing w:line="240" w:lineRule="auto"/>
      <w:outlineLvl w:val="1"/>
    </w:pPr>
    <w:rPr>
      <w:rFonts w:asciiTheme="minorHAnsi" w:hAnsiTheme="minorHAnsi" w:cstheme="minorHAnsi"/>
      <w:sz w:val="22"/>
      <w:szCs w:val="22"/>
    </w:rPr>
  </w:style>
  <w:style w:type="paragraph" w:styleId="Heading4">
    <w:name w:val="heading 4"/>
    <w:basedOn w:val="Normal"/>
    <w:next w:val="Normal"/>
    <w:link w:val="Heading4Char"/>
    <w:uiPriority w:val="9"/>
    <w:semiHidden/>
    <w:unhideWhenUsed/>
    <w:qFormat/>
    <w:rsid w:val="00F753D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semiHidden/>
    <w:unhideWhenUsed/>
    <w:qFormat/>
    <w:rsid w:val="00F753D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val="0"/>
      <w:bCs w:val="0"/>
      <w:i w:val="0"/>
      <w:iCs w:val="0"/>
      <w:smallCaps w:val="0"/>
      <w:strike w:val="0"/>
      <w:color w:val="302C2D"/>
      <w:sz w:val="17"/>
      <w:szCs w:val="17"/>
      <w:u w:val="none"/>
      <w:shd w:val="clear" w:color="auto" w:fill="auto"/>
    </w:rPr>
  </w:style>
  <w:style w:type="character" w:customStyle="1" w:styleId="Heading10">
    <w:name w:val="Heading #1_"/>
    <w:basedOn w:val="DefaultParagraphFont"/>
    <w:link w:val="Heading11"/>
    <w:rPr>
      <w:rFonts w:ascii="Arial" w:eastAsia="Arial" w:hAnsi="Arial" w:cs="Arial"/>
      <w:b/>
      <w:bCs/>
      <w:i w:val="0"/>
      <w:iCs w:val="0"/>
      <w:smallCaps w:val="0"/>
      <w:strike w:val="0"/>
      <w:color w:val="302C2D"/>
      <w:w w:val="70"/>
      <w:sz w:val="106"/>
      <w:szCs w:val="10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Heading30">
    <w:name w:val="Heading #3_"/>
    <w:basedOn w:val="DefaultParagraphFont"/>
    <w:link w:val="Heading3"/>
    <w:rPr>
      <w:rFonts w:ascii="Times New Roman" w:eastAsia="Times New Roman" w:hAnsi="Times New Roman" w:cs="Times New Roman"/>
      <w:b/>
      <w:bCs/>
      <w:i w:val="0"/>
      <w:iCs w:val="0"/>
      <w:smallCaps w:val="0"/>
      <w:strike w:val="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paragraph" w:customStyle="1" w:styleId="Bodytext20">
    <w:name w:val="Body text (2)"/>
    <w:basedOn w:val="Normal"/>
    <w:link w:val="Bodytext2"/>
    <w:pPr>
      <w:spacing w:line="259" w:lineRule="auto"/>
    </w:pPr>
    <w:rPr>
      <w:rFonts w:ascii="Arial" w:eastAsia="Arial" w:hAnsi="Arial" w:cs="Arial"/>
      <w:color w:val="302C2D"/>
      <w:sz w:val="17"/>
      <w:szCs w:val="17"/>
    </w:rPr>
  </w:style>
  <w:style w:type="paragraph" w:customStyle="1" w:styleId="Heading11">
    <w:name w:val="Heading #1"/>
    <w:basedOn w:val="Normal"/>
    <w:link w:val="Heading10"/>
    <w:pPr>
      <w:spacing w:after="3520"/>
      <w:ind w:left="3040"/>
      <w:outlineLvl w:val="0"/>
    </w:pPr>
    <w:rPr>
      <w:rFonts w:ascii="Arial" w:eastAsia="Arial" w:hAnsi="Arial" w:cs="Arial"/>
      <w:b/>
      <w:bCs/>
      <w:color w:val="302C2D"/>
      <w:w w:val="70"/>
      <w:sz w:val="106"/>
      <w:szCs w:val="10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21">
    <w:name w:val="Heading #2"/>
    <w:basedOn w:val="Normal"/>
    <w:link w:val="Heading20"/>
    <w:pPr>
      <w:spacing w:after="6100" w:line="259" w:lineRule="auto"/>
      <w:jc w:val="center"/>
      <w:outlineLvl w:val="1"/>
    </w:pPr>
    <w:rPr>
      <w:rFonts w:ascii="Times New Roman" w:eastAsia="Times New Roman" w:hAnsi="Times New Roman" w:cs="Times New Roman"/>
      <w:b/>
      <w:bCs/>
      <w:sz w:val="36"/>
      <w:szCs w:val="36"/>
    </w:rPr>
  </w:style>
  <w:style w:type="paragraph" w:customStyle="1" w:styleId="Heading3">
    <w:name w:val="Heading #3"/>
    <w:basedOn w:val="Normal"/>
    <w:link w:val="Heading30"/>
    <w:pPr>
      <w:spacing w:after="140" w:line="259" w:lineRule="auto"/>
      <w:ind w:firstLine="380"/>
      <w:outlineLvl w:val="2"/>
    </w:pPr>
    <w:rPr>
      <w:rFonts w:ascii="Times New Roman" w:eastAsia="Times New Roman" w:hAnsi="Times New Roman" w:cs="Times New Roman"/>
      <w:b/>
      <w:bCs/>
    </w:rPr>
  </w:style>
  <w:style w:type="paragraph" w:customStyle="1" w:styleId="Other0">
    <w:name w:val="Other"/>
    <w:basedOn w:val="Normal"/>
    <w:link w:val="Other"/>
    <w:pPr>
      <w:spacing w:after="140" w:line="259" w:lineRule="auto"/>
    </w:pPr>
    <w:rPr>
      <w:rFonts w:ascii="Times New Roman" w:eastAsia="Times New Roman" w:hAnsi="Times New Roman" w:cs="Times New Roman"/>
    </w:rPr>
  </w:style>
  <w:style w:type="paragraph" w:styleId="BodyText">
    <w:name w:val="Body Text"/>
    <w:basedOn w:val="Normal"/>
    <w:link w:val="BodyTextChar"/>
    <w:qFormat/>
    <w:pPr>
      <w:spacing w:after="140" w:line="259" w:lineRule="auto"/>
    </w:pPr>
    <w:rPr>
      <w:rFonts w:ascii="Times New Roman" w:eastAsia="Times New Roman" w:hAnsi="Times New Roman" w:cs="Times New Roman"/>
    </w:rPr>
  </w:style>
  <w:style w:type="paragraph" w:styleId="Header">
    <w:name w:val="header"/>
    <w:basedOn w:val="Normal"/>
    <w:link w:val="HeaderChar"/>
    <w:uiPriority w:val="99"/>
    <w:unhideWhenUsed/>
    <w:rsid w:val="00EA1392"/>
    <w:pPr>
      <w:tabs>
        <w:tab w:val="center" w:pos="4513"/>
        <w:tab w:val="right" w:pos="9026"/>
      </w:tabs>
    </w:pPr>
  </w:style>
  <w:style w:type="character" w:customStyle="1" w:styleId="HeaderChar">
    <w:name w:val="Header Char"/>
    <w:basedOn w:val="DefaultParagraphFont"/>
    <w:link w:val="Header"/>
    <w:uiPriority w:val="99"/>
    <w:rsid w:val="00EA1392"/>
    <w:rPr>
      <w:color w:val="000000"/>
    </w:rPr>
  </w:style>
  <w:style w:type="paragraph" w:styleId="Footer">
    <w:name w:val="footer"/>
    <w:basedOn w:val="Normal"/>
    <w:link w:val="FooterChar"/>
    <w:uiPriority w:val="99"/>
    <w:unhideWhenUsed/>
    <w:rsid w:val="00EA1392"/>
    <w:pPr>
      <w:tabs>
        <w:tab w:val="center" w:pos="4513"/>
        <w:tab w:val="right" w:pos="9026"/>
      </w:tabs>
    </w:pPr>
  </w:style>
  <w:style w:type="character" w:customStyle="1" w:styleId="FooterChar">
    <w:name w:val="Footer Char"/>
    <w:basedOn w:val="DefaultParagraphFont"/>
    <w:link w:val="Footer"/>
    <w:uiPriority w:val="99"/>
    <w:rsid w:val="00EA1392"/>
    <w:rPr>
      <w:color w:val="000000"/>
    </w:rPr>
  </w:style>
  <w:style w:type="paragraph" w:styleId="FootnoteText">
    <w:name w:val="footnote text"/>
    <w:basedOn w:val="Normal"/>
    <w:link w:val="FootnoteTextChar"/>
    <w:uiPriority w:val="99"/>
    <w:semiHidden/>
    <w:unhideWhenUsed/>
    <w:rsid w:val="0056467C"/>
    <w:rPr>
      <w:sz w:val="20"/>
      <w:szCs w:val="20"/>
    </w:rPr>
  </w:style>
  <w:style w:type="character" w:customStyle="1" w:styleId="FootnoteTextChar">
    <w:name w:val="Footnote Text Char"/>
    <w:basedOn w:val="DefaultParagraphFont"/>
    <w:link w:val="FootnoteText"/>
    <w:uiPriority w:val="99"/>
    <w:semiHidden/>
    <w:rsid w:val="0056467C"/>
    <w:rPr>
      <w:color w:val="000000"/>
      <w:sz w:val="20"/>
      <w:szCs w:val="20"/>
    </w:rPr>
  </w:style>
  <w:style w:type="character" w:styleId="FootnoteReference">
    <w:name w:val="footnote reference"/>
    <w:basedOn w:val="DefaultParagraphFont"/>
    <w:uiPriority w:val="99"/>
    <w:semiHidden/>
    <w:unhideWhenUsed/>
    <w:rsid w:val="0056467C"/>
    <w:rPr>
      <w:vertAlign w:val="superscript"/>
    </w:rPr>
  </w:style>
  <w:style w:type="character" w:customStyle="1" w:styleId="Heading1Char">
    <w:name w:val="Heading 1 Char"/>
    <w:basedOn w:val="DefaultParagraphFont"/>
    <w:link w:val="Heading1"/>
    <w:uiPriority w:val="9"/>
    <w:rsid w:val="009B7780"/>
    <w:rPr>
      <w:rFonts w:asciiTheme="minorHAnsi" w:eastAsia="Arial" w:hAnsiTheme="minorHAnsi" w:cstheme="minorHAnsi"/>
      <w:b/>
      <w:bCs/>
      <w:color w:val="000000"/>
      <w:sz w:val="22"/>
      <w:szCs w:val="22"/>
    </w:rPr>
  </w:style>
  <w:style w:type="character" w:customStyle="1" w:styleId="Heading2Char">
    <w:name w:val="Heading 2 Char"/>
    <w:basedOn w:val="DefaultParagraphFont"/>
    <w:link w:val="Heading2"/>
    <w:uiPriority w:val="9"/>
    <w:rsid w:val="009B7780"/>
    <w:rPr>
      <w:rFonts w:asciiTheme="minorHAnsi" w:eastAsia="Times New Roman" w:hAnsiTheme="minorHAnsi" w:cstheme="minorHAnsi"/>
      <w:b/>
      <w:bCs/>
      <w:color w:val="000000"/>
      <w:sz w:val="22"/>
      <w:szCs w:val="22"/>
    </w:rPr>
  </w:style>
  <w:style w:type="paragraph" w:styleId="TOCHeading">
    <w:name w:val="TOC Heading"/>
    <w:basedOn w:val="Heading1"/>
    <w:next w:val="Normal"/>
    <w:uiPriority w:val="39"/>
    <w:unhideWhenUsed/>
    <w:qFormat/>
    <w:rsid w:val="005C7A0C"/>
    <w:pPr>
      <w:widowControl/>
      <w:tabs>
        <w:tab w:val="clear" w:pos="567"/>
      </w:tabs>
      <w:spacing w:before="240" w:line="259" w:lineRule="auto"/>
      <w:ind w:right="0"/>
      <w:jc w:val="left"/>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OC1">
    <w:name w:val="toc 1"/>
    <w:basedOn w:val="Normal"/>
    <w:next w:val="Normal"/>
    <w:autoRedefine/>
    <w:uiPriority w:val="39"/>
    <w:unhideWhenUsed/>
    <w:rsid w:val="00944BF3"/>
    <w:pPr>
      <w:tabs>
        <w:tab w:val="right" w:leader="dot" w:pos="8653"/>
      </w:tabs>
      <w:spacing w:after="100"/>
    </w:pPr>
    <w:rPr>
      <w:rFonts w:ascii="Times New Roman" w:hAnsi="Times New Roman" w:cs="Times New Roman"/>
      <w:b/>
      <w:bCs/>
      <w:noProof/>
    </w:rPr>
  </w:style>
  <w:style w:type="paragraph" w:styleId="TOC2">
    <w:name w:val="toc 2"/>
    <w:basedOn w:val="Normal"/>
    <w:next w:val="Normal"/>
    <w:autoRedefine/>
    <w:uiPriority w:val="39"/>
    <w:unhideWhenUsed/>
    <w:rsid w:val="005C7A0C"/>
    <w:pPr>
      <w:spacing w:after="100"/>
      <w:ind w:left="240"/>
    </w:pPr>
  </w:style>
  <w:style w:type="paragraph" w:styleId="TOC3">
    <w:name w:val="toc 3"/>
    <w:basedOn w:val="Normal"/>
    <w:next w:val="Normal"/>
    <w:autoRedefine/>
    <w:uiPriority w:val="39"/>
    <w:unhideWhenUsed/>
    <w:rsid w:val="005C7A0C"/>
    <w:pPr>
      <w:spacing w:after="100"/>
      <w:ind w:left="480"/>
    </w:pPr>
  </w:style>
  <w:style w:type="character" w:styleId="Hyperlink">
    <w:name w:val="Hyperlink"/>
    <w:basedOn w:val="DefaultParagraphFont"/>
    <w:uiPriority w:val="99"/>
    <w:unhideWhenUsed/>
    <w:rsid w:val="005C7A0C"/>
    <w:rPr>
      <w:color w:val="0563C1" w:themeColor="hyperlink"/>
      <w:u w:val="single"/>
    </w:rPr>
  </w:style>
  <w:style w:type="paragraph" w:styleId="Revision">
    <w:name w:val="Revision"/>
    <w:hidden/>
    <w:uiPriority w:val="99"/>
    <w:semiHidden/>
    <w:rsid w:val="00CE128C"/>
    <w:pPr>
      <w:widowControl/>
    </w:pPr>
    <w:rPr>
      <w:color w:val="000000"/>
    </w:rPr>
  </w:style>
  <w:style w:type="character" w:styleId="CommentReference">
    <w:name w:val="annotation reference"/>
    <w:basedOn w:val="DefaultParagraphFont"/>
    <w:uiPriority w:val="99"/>
    <w:semiHidden/>
    <w:unhideWhenUsed/>
    <w:rsid w:val="0023001C"/>
    <w:rPr>
      <w:sz w:val="16"/>
      <w:szCs w:val="16"/>
    </w:rPr>
  </w:style>
  <w:style w:type="paragraph" w:styleId="CommentText">
    <w:name w:val="annotation text"/>
    <w:basedOn w:val="Normal"/>
    <w:link w:val="CommentTextChar"/>
    <w:uiPriority w:val="99"/>
    <w:unhideWhenUsed/>
    <w:rsid w:val="0023001C"/>
    <w:rPr>
      <w:sz w:val="20"/>
      <w:szCs w:val="20"/>
    </w:rPr>
  </w:style>
  <w:style w:type="character" w:customStyle="1" w:styleId="CommentTextChar">
    <w:name w:val="Comment Text Char"/>
    <w:basedOn w:val="DefaultParagraphFont"/>
    <w:link w:val="CommentText"/>
    <w:uiPriority w:val="99"/>
    <w:rsid w:val="0023001C"/>
    <w:rPr>
      <w:color w:val="000000"/>
      <w:sz w:val="20"/>
      <w:szCs w:val="20"/>
    </w:rPr>
  </w:style>
  <w:style w:type="paragraph" w:styleId="CommentSubject">
    <w:name w:val="annotation subject"/>
    <w:basedOn w:val="CommentText"/>
    <w:next w:val="CommentText"/>
    <w:link w:val="CommentSubjectChar"/>
    <w:uiPriority w:val="99"/>
    <w:semiHidden/>
    <w:unhideWhenUsed/>
    <w:rsid w:val="0023001C"/>
    <w:rPr>
      <w:b/>
      <w:bCs/>
    </w:rPr>
  </w:style>
  <w:style w:type="character" w:customStyle="1" w:styleId="CommentSubjectChar">
    <w:name w:val="Comment Subject Char"/>
    <w:basedOn w:val="CommentTextChar"/>
    <w:link w:val="CommentSubject"/>
    <w:uiPriority w:val="99"/>
    <w:semiHidden/>
    <w:rsid w:val="0023001C"/>
    <w:rPr>
      <w:b/>
      <w:bCs/>
      <w:color w:val="000000"/>
      <w:sz w:val="20"/>
      <w:szCs w:val="20"/>
    </w:rPr>
  </w:style>
  <w:style w:type="character" w:customStyle="1" w:styleId="Heading4Char">
    <w:name w:val="Heading 4 Char"/>
    <w:basedOn w:val="DefaultParagraphFont"/>
    <w:link w:val="Heading4"/>
    <w:uiPriority w:val="9"/>
    <w:semiHidden/>
    <w:rsid w:val="00F753D5"/>
    <w:rPr>
      <w:rFonts w:asciiTheme="majorHAnsi" w:eastAsiaTheme="majorEastAsia" w:hAnsiTheme="majorHAnsi" w:cstheme="majorBidi"/>
      <w:i/>
      <w:iCs/>
      <w:color w:val="2F5496" w:themeColor="accent1" w:themeShade="BF"/>
    </w:rPr>
  </w:style>
  <w:style w:type="character" w:customStyle="1" w:styleId="Heading9Char">
    <w:name w:val="Heading 9 Char"/>
    <w:basedOn w:val="DefaultParagraphFont"/>
    <w:link w:val="Heading9"/>
    <w:uiPriority w:val="9"/>
    <w:semiHidden/>
    <w:rsid w:val="00F753D5"/>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796A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7</Pages>
  <Words>2142</Words>
  <Characters>12216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Cyril Amarchand Mangaldas</dc:creator>
  <cp:keywords/>
  <cp:lastModifiedBy>Anas Kamil</cp:lastModifiedBy>
  <cp:revision>48</cp:revision>
  <dcterms:created xsi:type="dcterms:W3CDTF">2025-03-20T10:54:00Z</dcterms:created>
  <dcterms:modified xsi:type="dcterms:W3CDTF">2026-05-18T12:35:00Z</dcterms:modified>
</cp:coreProperties>
</file>